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0868" w14:textId="77777777" w:rsidR="00E06F76" w:rsidRPr="00E06F76" w:rsidRDefault="00E06F76" w:rsidP="00E06F76">
      <w:pPr>
        <w:tabs>
          <w:tab w:val="left" w:pos="284"/>
          <w:tab w:val="left" w:pos="2552"/>
        </w:tabs>
        <w:rPr>
          <w:i/>
          <w:color w:val="FF0000"/>
        </w:rPr>
      </w:pPr>
      <w:r w:rsidRPr="00E06F76">
        <w:rPr>
          <w:i/>
          <w:color w:val="FF0000"/>
        </w:rPr>
        <w:t>Les mentions en rouge constituent des commentaires ou des éléments non obligatoires pour lesquels la collectivité devra faire un choix.</w:t>
      </w:r>
    </w:p>
    <w:p w14:paraId="26497538" w14:textId="77777777" w:rsidR="00E06F76" w:rsidRPr="00E06F76" w:rsidRDefault="00E06F76" w:rsidP="00D504B7">
      <w:pPr>
        <w:tabs>
          <w:tab w:val="left" w:pos="0"/>
          <w:tab w:val="left" w:pos="2552"/>
        </w:tabs>
        <w:jc w:val="center"/>
        <w:rPr>
          <w:b/>
          <w:bCs/>
        </w:rPr>
      </w:pPr>
    </w:p>
    <w:p w14:paraId="6B22AD59" w14:textId="77777777" w:rsidR="00C72E6F" w:rsidRPr="00E06F76" w:rsidRDefault="00C72E6F" w:rsidP="00D504B7">
      <w:pPr>
        <w:tabs>
          <w:tab w:val="left" w:pos="0"/>
          <w:tab w:val="left" w:pos="2552"/>
        </w:tabs>
        <w:jc w:val="center"/>
        <w:rPr>
          <w:b/>
          <w:bCs/>
        </w:rPr>
      </w:pPr>
      <w:r w:rsidRPr="00E06F76">
        <w:rPr>
          <w:b/>
          <w:bCs/>
        </w:rPr>
        <w:t>DELIBERATION</w:t>
      </w:r>
      <w:r w:rsidR="00D504B7" w:rsidRPr="00E06F76">
        <w:rPr>
          <w:b/>
          <w:bCs/>
        </w:rPr>
        <w:t xml:space="preserve"> PORTANT </w:t>
      </w:r>
      <w:r w:rsidRPr="00E06F76">
        <w:rPr>
          <w:b/>
          <w:bCs/>
        </w:rPr>
        <w:t>CREATION D’UN EMPLOI PERMANENT</w:t>
      </w:r>
    </w:p>
    <w:p w14:paraId="2C611E87" w14:textId="77777777" w:rsidR="00C72E6F" w:rsidRPr="00E06F76" w:rsidRDefault="00C72E6F" w:rsidP="00D11EE5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left="851" w:right="714"/>
        <w:jc w:val="both"/>
      </w:pPr>
    </w:p>
    <w:p w14:paraId="24DCE9CD" w14:textId="77777777" w:rsidR="00C72E6F" w:rsidRPr="00E06F76" w:rsidRDefault="00C72E6F" w:rsidP="00D11EE5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left="851" w:right="714"/>
        <w:jc w:val="both"/>
      </w:pPr>
    </w:p>
    <w:p w14:paraId="4A021F42" w14:textId="77777777" w:rsidR="00C72E6F" w:rsidRPr="00E06F76" w:rsidRDefault="00C72E6F" w:rsidP="00D11EE5">
      <w:pPr>
        <w:tabs>
          <w:tab w:val="left" w:pos="2268"/>
          <w:tab w:val="left" w:pos="2552"/>
          <w:tab w:val="left" w:pos="3969"/>
          <w:tab w:val="left" w:pos="10773"/>
        </w:tabs>
        <w:spacing w:line="160" w:lineRule="exact"/>
        <w:ind w:left="851" w:right="714"/>
        <w:jc w:val="both"/>
      </w:pPr>
    </w:p>
    <w:p w14:paraId="4E76133F" w14:textId="77777777" w:rsidR="00C72E6F" w:rsidRPr="00E06F76" w:rsidRDefault="00C72E6F" w:rsidP="00D11EE5">
      <w:pPr>
        <w:pStyle w:val="Ontvotladelib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Le ............……...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(date)</w:t>
      </w:r>
      <w:r w:rsidRPr="00E06F76">
        <w:rPr>
          <w:rFonts w:ascii="Times New Roman" w:hAnsi="Times New Roman" w:cs="Times New Roman"/>
          <w:sz w:val="24"/>
          <w:szCs w:val="24"/>
        </w:rPr>
        <w:t xml:space="preserve">, à ...........……….............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(heure)</w:t>
      </w:r>
      <w:r w:rsidRPr="00E06F76">
        <w:rPr>
          <w:rFonts w:ascii="Times New Roman" w:hAnsi="Times New Roman" w:cs="Times New Roman"/>
          <w:sz w:val="24"/>
          <w:szCs w:val="24"/>
        </w:rPr>
        <w:t>, en ........………......................................................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(lieu)</w:t>
      </w:r>
      <w:r w:rsidRPr="00E06F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 xml:space="preserve">se sont réunis les membres du Conseil Municipal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(ou autre assemblée)</w:t>
      </w:r>
      <w:r w:rsidRPr="00E06F76">
        <w:rPr>
          <w:rFonts w:ascii="Times New Roman" w:hAnsi="Times New Roman" w:cs="Times New Roman"/>
          <w:sz w:val="24"/>
          <w:szCs w:val="24"/>
        </w:rPr>
        <w:t>, sous la présidence de .....................................................................................,</w:t>
      </w:r>
    </w:p>
    <w:p w14:paraId="22CD43C9" w14:textId="77777777" w:rsidR="00C72E6F" w:rsidRPr="00E06F76" w:rsidRDefault="00C72E6F" w:rsidP="00D11EE5">
      <w:pPr>
        <w:pStyle w:val="Ontvotladelib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Etaient présents : ........……</w:t>
      </w:r>
      <w:r w:rsidR="00D11EE5" w:rsidRPr="00E06F76">
        <w:rPr>
          <w:rFonts w:ascii="Times New Roman" w:hAnsi="Times New Roman" w:cs="Times New Roman"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>………………………….………………………...................</w:t>
      </w:r>
    </w:p>
    <w:p w14:paraId="37AE3F13" w14:textId="77777777" w:rsidR="00C72E6F" w:rsidRPr="00E06F76" w:rsidRDefault="00C72E6F" w:rsidP="00D11EE5">
      <w:pPr>
        <w:pStyle w:val="Ontvotladelib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Etai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Pr="00E06F76">
        <w:rPr>
          <w:rFonts w:ascii="Times New Roman" w:hAnsi="Times New Roman" w:cs="Times New Roman"/>
          <w:sz w:val="24"/>
          <w:szCs w:val="24"/>
        </w:rPr>
        <w:t>t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>absent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Pr="00E06F76">
        <w:rPr>
          <w:rFonts w:ascii="Times New Roman" w:hAnsi="Times New Roman" w:cs="Times New Roman"/>
          <w:sz w:val="24"/>
          <w:szCs w:val="24"/>
        </w:rPr>
        <w:t xml:space="preserve"> excusé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(s)</w:t>
      </w:r>
      <w:r w:rsidRPr="00E06F76">
        <w:rPr>
          <w:rFonts w:ascii="Times New Roman" w:hAnsi="Times New Roman" w:cs="Times New Roman"/>
          <w:sz w:val="24"/>
          <w:szCs w:val="24"/>
        </w:rPr>
        <w:t xml:space="preserve"> : .……………………</w:t>
      </w:r>
      <w:r w:rsidR="00D11EE5" w:rsidRPr="00E06F76">
        <w:rPr>
          <w:rFonts w:ascii="Times New Roman" w:hAnsi="Times New Roman" w:cs="Times New Roman"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>……………………..........................</w:t>
      </w:r>
    </w:p>
    <w:p w14:paraId="32B69990" w14:textId="77777777" w:rsidR="00C72E6F" w:rsidRPr="00E06F76" w:rsidRDefault="00C72E6F" w:rsidP="00D11EE5">
      <w:pPr>
        <w:pStyle w:val="Ontvotladelib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Le secrétariat a été assuré par : .................……………......................................</w:t>
      </w:r>
    </w:p>
    <w:p w14:paraId="222E051A" w14:textId="77777777" w:rsidR="00C72E6F" w:rsidRPr="00E06F76" w:rsidRDefault="00C72E6F" w:rsidP="00D11EE5">
      <w:pPr>
        <w:pStyle w:val="Ontvotladelib"/>
        <w:rPr>
          <w:rFonts w:ascii="Times New Roman" w:hAnsi="Times New Roman" w:cs="Times New Roman"/>
          <w:sz w:val="24"/>
          <w:szCs w:val="24"/>
        </w:rPr>
      </w:pPr>
    </w:p>
    <w:p w14:paraId="5A867D7A" w14:textId="77777777" w:rsidR="00D11EE5" w:rsidRPr="00E06F76" w:rsidRDefault="00D11EE5" w:rsidP="00D504B7">
      <w:pPr>
        <w:pStyle w:val="LeMairerappellepropose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(ou le Président)</w:t>
      </w:r>
      <w:r w:rsidRPr="00E06F76">
        <w:rPr>
          <w:rFonts w:ascii="Times New Roman" w:hAnsi="Times New Roman" w:cs="Times New Roman"/>
          <w:sz w:val="24"/>
          <w:szCs w:val="24"/>
        </w:rPr>
        <w:t xml:space="preserve"> informe l’assemblée :</w:t>
      </w:r>
    </w:p>
    <w:p w14:paraId="748892A6" w14:textId="77777777" w:rsidR="00C72E6F" w:rsidRPr="00E06F76" w:rsidRDefault="00C72E6F" w:rsidP="00D11EE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Conformément à l’a</w:t>
      </w:r>
      <w:r w:rsidR="000C520E">
        <w:rPr>
          <w:rFonts w:ascii="Times New Roman" w:hAnsi="Times New Roman" w:cs="Times New Roman"/>
          <w:sz w:val="24"/>
          <w:szCs w:val="24"/>
        </w:rPr>
        <w:t>rticle L313-1 du code de la fonction publique,</w:t>
      </w:r>
      <w:r w:rsidRPr="00E06F76">
        <w:rPr>
          <w:rFonts w:ascii="Times New Roman" w:hAnsi="Times New Roman" w:cs="Times New Roman"/>
          <w:sz w:val="24"/>
          <w:szCs w:val="24"/>
        </w:rPr>
        <w:t xml:space="preserve"> les emplois de chaque collectivité ou établissement sont créés par l'organe délibérant de la collectivité ou de l'établissement.</w:t>
      </w:r>
    </w:p>
    <w:p w14:paraId="366EE8A2" w14:textId="77777777" w:rsidR="00C72E6F" w:rsidRPr="00E06F76" w:rsidRDefault="00C72E6F" w:rsidP="00D504B7">
      <w:pPr>
        <w:spacing w:after="120"/>
        <w:jc w:val="both"/>
      </w:pPr>
      <w:r w:rsidRPr="00E06F76">
        <w:t xml:space="preserve">Il appartient donc au Conseil </w:t>
      </w:r>
      <w:r w:rsidR="00D504B7" w:rsidRPr="00E06F76">
        <w:t>…..</w:t>
      </w:r>
      <w:r w:rsidR="00D504B7" w:rsidRPr="00E06F76">
        <w:rPr>
          <w:color w:val="FF0000"/>
        </w:rPr>
        <w:t>(</w:t>
      </w:r>
      <w:r w:rsidR="00D504B7" w:rsidRPr="00E06F76">
        <w:rPr>
          <w:i/>
          <w:color w:val="FF0000"/>
        </w:rPr>
        <w:t xml:space="preserve">municipal, syndical, communautaire ou d’administration) </w:t>
      </w:r>
      <w:r w:rsidRPr="00E06F76">
        <w:t xml:space="preserve">de fixer l’effectif des emplois nécessaires au fonctionnement des services dans le respect des dispositions </w:t>
      </w:r>
      <w:r w:rsidR="00657853">
        <w:t xml:space="preserve">du code de la fonction publique. </w:t>
      </w:r>
    </w:p>
    <w:p w14:paraId="57DF7248" w14:textId="77777777" w:rsidR="00C72E6F" w:rsidRPr="00E06F76" w:rsidRDefault="00C72E6F" w:rsidP="00D11EE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Considérant le tableau des emplois adopté par le Conseil Municipal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(ou autre assemblée)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>le .............................. .</w:t>
      </w:r>
    </w:p>
    <w:p w14:paraId="32300F6C" w14:textId="77777777" w:rsidR="00C72E6F" w:rsidRPr="00E06F76" w:rsidRDefault="00C72E6F" w:rsidP="00D11EE5">
      <w:pPr>
        <w:pStyle w:val="VuConsidrant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Considérant la nécessité de 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créer</w:t>
      </w:r>
      <w:r w:rsidRPr="00E06F76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(nombre)</w:t>
      </w:r>
      <w:r w:rsidRPr="00E06F76">
        <w:rPr>
          <w:rFonts w:ascii="Times New Roman" w:hAnsi="Times New Roman" w:cs="Times New Roman"/>
          <w:sz w:val="24"/>
          <w:szCs w:val="24"/>
        </w:rPr>
        <w:t xml:space="preserve"> emploi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(s)</w:t>
      </w:r>
      <w:r w:rsidRPr="00E06F76">
        <w:rPr>
          <w:rFonts w:ascii="Times New Roman" w:hAnsi="Times New Roman" w:cs="Times New Roman"/>
          <w:sz w:val="24"/>
          <w:szCs w:val="24"/>
        </w:rPr>
        <w:t xml:space="preserve"> de ......................</w:t>
      </w:r>
      <w:r w:rsidR="00E06F76">
        <w:rPr>
          <w:rFonts w:ascii="Times New Roman" w:hAnsi="Times New Roman" w:cs="Times New Roman"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(grade(s)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06F76">
        <w:rPr>
          <w:rFonts w:ascii="Times New Roman" w:hAnsi="Times New Roman" w:cs="Times New Roman"/>
          <w:sz w:val="24"/>
          <w:szCs w:val="24"/>
        </w:rPr>
        <w:t xml:space="preserve"> en raison de .................................</w:t>
      </w:r>
      <w:r w:rsidR="00E06F76">
        <w:rPr>
          <w:rFonts w:ascii="Times New Roman" w:hAnsi="Times New Roman" w:cs="Times New Roman"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(motifs)</w:t>
      </w:r>
      <w:r w:rsidRPr="00E06F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8CC5ED9" w14:textId="77777777" w:rsidR="00D11EE5" w:rsidRPr="00E06F76" w:rsidRDefault="00D11EE5" w:rsidP="00D504B7">
      <w:pPr>
        <w:pStyle w:val="VuConsidrant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F76">
        <w:rPr>
          <w:rFonts w:ascii="Times New Roman" w:hAnsi="Times New Roman" w:cs="Times New Roman"/>
          <w:b/>
          <w:bCs/>
          <w:sz w:val="24"/>
          <w:szCs w:val="24"/>
        </w:rPr>
        <w:t xml:space="preserve">Le Maire </w:t>
      </w:r>
      <w:r w:rsidRPr="00E06F7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(ou le Président)</w:t>
      </w:r>
      <w:r w:rsidRPr="00E06F76">
        <w:rPr>
          <w:rFonts w:ascii="Times New Roman" w:hAnsi="Times New Roman" w:cs="Times New Roman"/>
          <w:b/>
          <w:bCs/>
          <w:sz w:val="24"/>
          <w:szCs w:val="24"/>
        </w:rPr>
        <w:t xml:space="preserve"> propose à l’assemblée :</w:t>
      </w:r>
    </w:p>
    <w:p w14:paraId="535FA903" w14:textId="77777777" w:rsidR="00D11EE5" w:rsidRPr="00E06F76" w:rsidRDefault="00D11EE5" w:rsidP="00D11EE5">
      <w:pPr>
        <w:pStyle w:val="VuConsidrant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La création d’un emploi de ………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(préciser l’emploi)</w:t>
      </w:r>
      <w:r w:rsidRPr="00E06F76">
        <w:rPr>
          <w:rFonts w:ascii="Times New Roman" w:hAnsi="Times New Roman" w:cs="Times New Roman"/>
          <w:sz w:val="24"/>
          <w:szCs w:val="24"/>
        </w:rPr>
        <w:t xml:space="preserve"> à temps complet ou non complet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(dans ce cas préciser la durée hebdomadaire de service, soit … /35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>ème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E06F76">
        <w:rPr>
          <w:rFonts w:ascii="Times New Roman" w:hAnsi="Times New Roman" w:cs="Times New Roman"/>
          <w:sz w:val="24"/>
          <w:szCs w:val="24"/>
        </w:rPr>
        <w:t xml:space="preserve"> à compter du ……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(date ne pouvant  être rétroactive)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06F76">
        <w:rPr>
          <w:rFonts w:ascii="Times New Roman" w:hAnsi="Times New Roman" w:cs="Times New Roman"/>
          <w:sz w:val="24"/>
          <w:szCs w:val="24"/>
        </w:rPr>
        <w:t xml:space="preserve">pour …….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(détailler les fonctions)</w:t>
      </w:r>
      <w:r w:rsidRPr="00E06F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7E3AD70" w14:textId="77777777" w:rsidR="00D11EE5" w:rsidRPr="00E06F76" w:rsidRDefault="00D11EE5" w:rsidP="00D11EE5">
      <w:pPr>
        <w:pStyle w:val="VuConsidrant"/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48150E5" w14:textId="77777777" w:rsidR="00D11EE5" w:rsidRPr="00E06F76" w:rsidRDefault="00D11EE5" w:rsidP="00D11EE5">
      <w:pPr>
        <w:pStyle w:val="Paragraphedeliste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Cet emploi est ouvert aux fonctionnaires relevant du </w:t>
      </w:r>
      <w:r w:rsidRPr="00E06F76">
        <w:rPr>
          <w:rFonts w:ascii="Times New Roman" w:hAnsi="Times New Roman" w:cs="Times New Roman"/>
          <w:i/>
          <w:color w:val="FF0000"/>
          <w:sz w:val="24"/>
          <w:szCs w:val="24"/>
        </w:rPr>
        <w:t>ou des</w:t>
      </w:r>
      <w:r w:rsidRPr="00E06F7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06F76">
        <w:rPr>
          <w:rFonts w:ascii="Times New Roman" w:hAnsi="Times New Roman" w:cs="Times New Roman"/>
          <w:sz w:val="24"/>
          <w:szCs w:val="24"/>
        </w:rPr>
        <w:t>cadre</w:t>
      </w:r>
      <w:r w:rsidRPr="00E06F76">
        <w:rPr>
          <w:rFonts w:ascii="Times New Roman" w:hAnsi="Times New Roman" w:cs="Times New Roman"/>
          <w:i/>
          <w:sz w:val="24"/>
          <w:szCs w:val="24"/>
        </w:rPr>
        <w:t xml:space="preserve">(s) </w:t>
      </w:r>
      <w:r w:rsidRPr="00E06F76">
        <w:rPr>
          <w:rFonts w:ascii="Times New Roman" w:hAnsi="Times New Roman" w:cs="Times New Roman"/>
          <w:sz w:val="24"/>
          <w:szCs w:val="24"/>
        </w:rPr>
        <w:t>d’emplois de ……………………………………. </w:t>
      </w:r>
      <w:r w:rsidRPr="00E06F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06F76">
        <w:rPr>
          <w:rFonts w:ascii="Times New Roman" w:hAnsi="Times New Roman" w:cs="Times New Roman"/>
          <w:i/>
          <w:color w:val="FF0000"/>
          <w:sz w:val="24"/>
          <w:szCs w:val="24"/>
        </w:rPr>
        <w:t>Préciser le ou les cadres d’emplois, ou les grades, auxquels vous êtes disposés à recruter pour pourvoir l’emploi créé.</w:t>
      </w:r>
    </w:p>
    <w:p w14:paraId="4009254D" w14:textId="77777777" w:rsidR="00D11EE5" w:rsidRPr="00E06F76" w:rsidRDefault="00D11EE5" w:rsidP="00D11EE5">
      <w:pPr>
        <w:jc w:val="center"/>
        <w:outlineLvl w:val="0"/>
        <w:rPr>
          <w:i/>
        </w:rPr>
      </w:pPr>
      <w:r w:rsidRPr="00E06F76">
        <w:rPr>
          <w:i/>
        </w:rPr>
        <w:t>Ou</w:t>
      </w:r>
    </w:p>
    <w:p w14:paraId="39E8D915" w14:textId="77777777" w:rsidR="00D11EE5" w:rsidRPr="00E06F76" w:rsidRDefault="00D11EE5" w:rsidP="00D11EE5">
      <w:pPr>
        <w:pStyle w:val="Paragraphedeliste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Cet emploi pourra être pourvu par un fonctionnaire titulaire du ou des grade(s)  de …………………………………</w:t>
      </w:r>
      <w:r w:rsidRPr="00E06F7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06F76">
        <w:rPr>
          <w:rFonts w:ascii="Times New Roman" w:hAnsi="Times New Roman" w:cs="Times New Roman"/>
          <w:i/>
          <w:color w:val="FF0000"/>
          <w:sz w:val="24"/>
          <w:szCs w:val="24"/>
        </w:rPr>
        <w:t>Préciser le ou les cadres d’emplois, ou les grades, auxquels vous êtes disposés à recruter pour pourvoir l’emploi créé).</w:t>
      </w:r>
    </w:p>
    <w:p w14:paraId="34DCD9DD" w14:textId="77777777" w:rsidR="00D11EE5" w:rsidRPr="00E06F76" w:rsidRDefault="00D11EE5" w:rsidP="00D11EE5">
      <w:pPr>
        <w:jc w:val="both"/>
        <w:outlineLvl w:val="0"/>
      </w:pPr>
    </w:p>
    <w:p w14:paraId="179EC7F5" w14:textId="77777777" w:rsidR="00D11EE5" w:rsidRPr="00E06F76" w:rsidRDefault="00D11EE5" w:rsidP="00D11EE5">
      <w:pPr>
        <w:jc w:val="both"/>
        <w:outlineLvl w:val="0"/>
        <w:rPr>
          <w:iCs/>
        </w:rPr>
      </w:pPr>
      <w:r w:rsidRPr="00E06F76">
        <w:rPr>
          <w:iCs/>
        </w:rPr>
        <w:t xml:space="preserve">L’emploi pourra être occupé par un agent contractuel recruté à durée déterminée pour une durée maximale d’un an en cas de recherche infructueuse de candidats statutaires au vu de l’application de l’article </w:t>
      </w:r>
      <w:r w:rsidR="00BD33EC">
        <w:rPr>
          <w:iCs/>
        </w:rPr>
        <w:t>L332-14 du code de la fonction publique</w:t>
      </w:r>
      <w:r w:rsidRPr="00E06F76">
        <w:rPr>
          <w:iCs/>
        </w:rPr>
        <w:t>.</w:t>
      </w:r>
    </w:p>
    <w:p w14:paraId="4169BF38" w14:textId="77777777" w:rsidR="00D11EE5" w:rsidRPr="00E06F76" w:rsidRDefault="00D11EE5" w:rsidP="00D11EE5">
      <w:pPr>
        <w:jc w:val="both"/>
        <w:outlineLvl w:val="0"/>
        <w:rPr>
          <w:iCs/>
        </w:rPr>
      </w:pPr>
    </w:p>
    <w:p w14:paraId="10D9B08C" w14:textId="77777777" w:rsidR="00D11EE5" w:rsidRPr="00E06F76" w:rsidRDefault="00D11EE5" w:rsidP="00D11EE5">
      <w:pPr>
        <w:jc w:val="both"/>
        <w:outlineLvl w:val="0"/>
        <w:rPr>
          <w:iCs/>
        </w:rPr>
      </w:pPr>
      <w:r w:rsidRPr="00E06F76">
        <w:rPr>
          <w:iCs/>
        </w:rPr>
        <w:t xml:space="preserve">Sa durée pourra être prolongée, dans la limite d’une durée totale de 2 ans, lorsque, au terme de la durée fixée au </w:t>
      </w:r>
      <w:r w:rsidR="00BD33EC">
        <w:rPr>
          <w:iCs/>
        </w:rPr>
        <w:t>3</w:t>
      </w:r>
      <w:r w:rsidRPr="00E06F76">
        <w:rPr>
          <w:iCs/>
          <w:vertAlign w:val="superscript"/>
        </w:rPr>
        <w:t>ème</w:t>
      </w:r>
      <w:r w:rsidRPr="00E06F76">
        <w:rPr>
          <w:iCs/>
        </w:rPr>
        <w:t xml:space="preserve"> alinéa de l’article</w:t>
      </w:r>
      <w:r w:rsidR="00BD33EC">
        <w:rPr>
          <w:iCs/>
        </w:rPr>
        <w:t xml:space="preserve"> L332-14 susvisé</w:t>
      </w:r>
      <w:r w:rsidRPr="00E06F76">
        <w:rPr>
          <w:iCs/>
        </w:rPr>
        <w:t>, la procédure de recrutement pour pourvoir l’emploi par un fonctionnaire n’a pu aboutir.</w:t>
      </w:r>
    </w:p>
    <w:p w14:paraId="0A569F3D" w14:textId="77777777" w:rsidR="00D504B7" w:rsidRPr="00E06F76" w:rsidRDefault="00D504B7" w:rsidP="00D11EE5">
      <w:pPr>
        <w:jc w:val="both"/>
        <w:outlineLvl w:val="0"/>
        <w:rPr>
          <w:iCs/>
        </w:rPr>
      </w:pPr>
    </w:p>
    <w:p w14:paraId="3827995D" w14:textId="77777777" w:rsidR="00D11EE5" w:rsidRPr="00E06F76" w:rsidRDefault="00D11EE5" w:rsidP="00D11EE5">
      <w:pPr>
        <w:jc w:val="both"/>
        <w:outlineLvl w:val="0"/>
        <w:rPr>
          <w:i/>
          <w:u w:val="single"/>
        </w:rPr>
      </w:pPr>
      <w:r w:rsidRPr="00E06F76">
        <w:rPr>
          <w:i/>
          <w:u w:val="single"/>
        </w:rPr>
        <w:t xml:space="preserve">Le cas échéant, selon la nature de l’emploi créé : </w:t>
      </w:r>
    </w:p>
    <w:p w14:paraId="62335315" w14:textId="77777777" w:rsidR="00D11EE5" w:rsidRPr="00E06F76" w:rsidRDefault="00D11EE5" w:rsidP="00D11EE5">
      <w:pPr>
        <w:jc w:val="both"/>
        <w:outlineLvl w:val="0"/>
        <w:rPr>
          <w:i/>
        </w:rPr>
      </w:pPr>
    </w:p>
    <w:p w14:paraId="660745B6" w14:textId="77777777" w:rsidR="00D11EE5" w:rsidRPr="00E06F76" w:rsidRDefault="00D11EE5" w:rsidP="00D11EE5">
      <w:pPr>
        <w:pStyle w:val="Paragraphedeliste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Par dérogation,</w:t>
      </w:r>
      <w:r w:rsidRPr="00E06F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sz w:val="24"/>
          <w:szCs w:val="24"/>
        </w:rPr>
        <w:t xml:space="preserve">l'emploi pourra être pourvu par un agent contractuel sur le fondement de l'article </w:t>
      </w:r>
      <w:r w:rsidR="000C520E">
        <w:rPr>
          <w:rFonts w:ascii="Times New Roman" w:hAnsi="Times New Roman" w:cs="Times New Roman"/>
          <w:sz w:val="24"/>
          <w:szCs w:val="24"/>
        </w:rPr>
        <w:t>L332-8 à L332-10 du code de la fonction publique</w:t>
      </w:r>
      <w:r w:rsidRPr="00E06F76">
        <w:rPr>
          <w:rFonts w:ascii="Times New Roman" w:hAnsi="Times New Roman" w:cs="Times New Roman"/>
          <w:sz w:val="24"/>
          <w:szCs w:val="24"/>
        </w:rPr>
        <w:t xml:space="preserve"> </w:t>
      </w:r>
      <w:r w:rsidR="00E06F76" w:rsidRPr="00E06F76">
        <w:rPr>
          <w:rFonts w:ascii="Times New Roman" w:hAnsi="Times New Roman" w:cs="Times New Roman"/>
          <w:iCs/>
          <w:sz w:val="24"/>
          <w:szCs w:val="24"/>
        </w:rPr>
        <w:t>pour une durée maximale d</w:t>
      </w:r>
      <w:r w:rsidR="00E06F76">
        <w:rPr>
          <w:rFonts w:ascii="Times New Roman" w:hAnsi="Times New Roman" w:cs="Times New Roman"/>
          <w:iCs/>
          <w:sz w:val="24"/>
          <w:szCs w:val="24"/>
        </w:rPr>
        <w:t>e 3 ans, renouvelable dans la limite totale de 6 ans. Au-delà, si ces contrats sont reconduits, ils ne pourront l’être que par décision expresse et pour une durée indéterminée</w:t>
      </w:r>
      <w:r w:rsidR="00E06F76" w:rsidRPr="00E06F76">
        <w:rPr>
          <w:rFonts w:ascii="Times New Roman" w:hAnsi="Times New Roman" w:cs="Times New Roman"/>
          <w:iCs/>
          <w:sz w:val="24"/>
          <w:szCs w:val="24"/>
        </w:rPr>
        <w:t xml:space="preserve"> :</w:t>
      </w:r>
      <w:r w:rsidRPr="00E06F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06F76">
        <w:rPr>
          <w:rFonts w:ascii="Times New Roman" w:hAnsi="Times New Roman" w:cs="Times New Roman"/>
          <w:i/>
          <w:color w:val="FF0000"/>
          <w:sz w:val="24"/>
          <w:szCs w:val="24"/>
        </w:rPr>
        <w:t>(Indiquer le ou les alinéas de l’article 3-3 sur lesquels serait fondé le recours à un agent contractuel).</w:t>
      </w:r>
    </w:p>
    <w:p w14:paraId="400A4556" w14:textId="77777777" w:rsidR="00D11EE5" w:rsidRPr="00E06F76" w:rsidRDefault="00D11EE5" w:rsidP="00D11EE5">
      <w:pPr>
        <w:jc w:val="both"/>
        <w:rPr>
          <w:color w:val="FF0000"/>
        </w:rPr>
      </w:pPr>
    </w:p>
    <w:p w14:paraId="6512D57F" w14:textId="77777777" w:rsidR="00D11EE5" w:rsidRPr="00E06F76" w:rsidRDefault="00D11EE5" w:rsidP="00D11EE5">
      <w:pPr>
        <w:pStyle w:val="NormalWeb"/>
        <w:shd w:val="clear" w:color="auto" w:fill="FFFFFF"/>
        <w:spacing w:before="0" w:beforeAutospacing="0" w:after="240" w:afterAutospacing="0"/>
      </w:pPr>
      <w:r w:rsidRPr="00E06F76">
        <w:t>1° Lorsqu'il n'existe pas de cadre d'emplois de fonctionnaires susceptibles d'assurer les fonctions correspondantes ;</w:t>
      </w:r>
    </w:p>
    <w:p w14:paraId="1E956080" w14:textId="77777777" w:rsidR="00D11EE5" w:rsidRPr="00E06F76" w:rsidRDefault="00D11EE5" w:rsidP="00D11EE5">
      <w:pPr>
        <w:pStyle w:val="NormalWeb"/>
        <w:shd w:val="clear" w:color="auto" w:fill="FFFFFF"/>
        <w:spacing w:before="0" w:beforeAutospacing="0" w:after="240" w:afterAutospacing="0"/>
      </w:pPr>
      <w:r w:rsidRPr="00E06F76">
        <w:t>2° Lorsque les besoins des services ou la nature des fonctions le justifient et sous réserve qu'aucun fonctionnaire n'ait pu être recruté dans les conditions prévues par la présente loi ;</w:t>
      </w:r>
    </w:p>
    <w:p w14:paraId="63A3CF89" w14:textId="77777777" w:rsidR="00D11EE5" w:rsidRPr="00E06F76" w:rsidRDefault="00D11EE5" w:rsidP="00D11EE5">
      <w:pPr>
        <w:pStyle w:val="NormalWeb"/>
        <w:shd w:val="clear" w:color="auto" w:fill="FFFFFF"/>
        <w:spacing w:before="0" w:beforeAutospacing="0" w:after="240" w:afterAutospacing="0"/>
      </w:pPr>
      <w:r w:rsidRPr="00E06F76">
        <w:t>3° Pour les communes de moins de 1 000 habitants et les groupements de communes regroupant moins de 15 000 habitants, pour tous les emplois ;</w:t>
      </w:r>
    </w:p>
    <w:p w14:paraId="1E5DAE16" w14:textId="77777777" w:rsidR="00D11EE5" w:rsidRPr="00E06F76" w:rsidRDefault="00D11EE5" w:rsidP="00D11EE5">
      <w:pPr>
        <w:pStyle w:val="NormalWeb"/>
        <w:shd w:val="clear" w:color="auto" w:fill="FFFFFF"/>
        <w:spacing w:before="0" w:beforeAutospacing="0" w:after="240" w:afterAutospacing="0"/>
      </w:pPr>
      <w:r w:rsidRPr="00E06F76">
        <w:t>3° bis Pour les communes nouvelles issues de la fusion de communes de moins de 1 000 habitants, pendant une période de trois années suivant leur création, prolongée, le cas échéant, jusqu'au premier renouvellement de leur conseil municipal suivant cette même création, pour tous les emplois ;</w:t>
      </w:r>
    </w:p>
    <w:p w14:paraId="0AEC4A60" w14:textId="77777777" w:rsidR="00D11EE5" w:rsidRPr="00E06F76" w:rsidRDefault="00D11EE5" w:rsidP="00D11EE5">
      <w:pPr>
        <w:pStyle w:val="NormalWeb"/>
        <w:shd w:val="clear" w:color="auto" w:fill="FFFFFF"/>
        <w:spacing w:before="0" w:beforeAutospacing="0" w:after="240" w:afterAutospacing="0"/>
      </w:pPr>
      <w:r w:rsidRPr="00E06F76">
        <w:t>4° Pour les autres collectivités territoriales ou établissements mentionnés à l'article 2, pour tous les emplois à temps non complet lorsque la quotité de temps de travail est inférieure à 50 % ;</w:t>
      </w:r>
    </w:p>
    <w:p w14:paraId="25EE0A30" w14:textId="77777777" w:rsidR="00D11EE5" w:rsidRPr="00E06F76" w:rsidRDefault="00D11EE5" w:rsidP="00D11EE5">
      <w:pPr>
        <w:pStyle w:val="NormalWeb"/>
        <w:shd w:val="clear" w:color="auto" w:fill="FFFFFF"/>
        <w:spacing w:before="0" w:beforeAutospacing="0" w:after="240" w:afterAutospacing="0"/>
      </w:pPr>
      <w:r w:rsidRPr="00E06F76">
        <w:t>5° Pour les emplois des communes de moins de 2 000 habitants et des groupements de communes de moins de 10 000 habitants dont la création ou la suppression dépend de la décision d'une autorité qui s'impose à la collectivité ou à l'établissement en matière de création, de changement de périmètre ou de suppression d'un service public.</w:t>
      </w:r>
    </w:p>
    <w:p w14:paraId="38098797" w14:textId="77777777" w:rsidR="00D11EE5" w:rsidRPr="00E06F76" w:rsidRDefault="00D504B7" w:rsidP="00015F3C">
      <w:pPr>
        <w:jc w:val="both"/>
      </w:pPr>
      <w:r w:rsidRPr="00E06F76">
        <w:t>L’</w:t>
      </w:r>
      <w:r w:rsidR="00D11EE5" w:rsidRPr="00E06F76">
        <w:t xml:space="preserve">agent contractuel </w:t>
      </w:r>
      <w:r w:rsidRPr="00E06F76">
        <w:t xml:space="preserve">recruté </w:t>
      </w:r>
      <w:r w:rsidR="00D11EE5" w:rsidRPr="00E06F76">
        <w:t>en application des dispositions</w:t>
      </w:r>
      <w:r w:rsidRPr="00E06F76">
        <w:t xml:space="preserve"> ci-dessus énoncées </w:t>
      </w:r>
      <w:r w:rsidR="00D11EE5" w:rsidRPr="00E06F76">
        <w:t xml:space="preserve">exercera les fonctions </w:t>
      </w:r>
      <w:r w:rsidR="00622D44" w:rsidRPr="00E06F76">
        <w:t>…………………</w:t>
      </w:r>
      <w:r w:rsidR="00E06F76">
        <w:t xml:space="preserve"> </w:t>
      </w:r>
      <w:r w:rsidR="00622D44" w:rsidRPr="00E06F76">
        <w:rPr>
          <w:color w:val="FF0000"/>
        </w:rPr>
        <w:t>(</w:t>
      </w:r>
      <w:r w:rsidR="00622D44" w:rsidRPr="00E06F76">
        <w:rPr>
          <w:i/>
          <w:iCs/>
          <w:color w:val="FF0000"/>
        </w:rPr>
        <w:t xml:space="preserve">suivantes ou </w:t>
      </w:r>
      <w:r w:rsidR="00D11EE5" w:rsidRPr="00E06F76">
        <w:rPr>
          <w:i/>
          <w:iCs/>
          <w:color w:val="FF0000"/>
        </w:rPr>
        <w:t>définies précédemment</w:t>
      </w:r>
      <w:r w:rsidR="00622D44" w:rsidRPr="00E06F76">
        <w:rPr>
          <w:i/>
          <w:iCs/>
          <w:color w:val="FF0000"/>
        </w:rPr>
        <w:t>)</w:t>
      </w:r>
      <w:r w:rsidR="00D11EE5" w:rsidRPr="00E06F76">
        <w:t>.</w:t>
      </w:r>
    </w:p>
    <w:p w14:paraId="60A36F84" w14:textId="77777777" w:rsidR="00D11EE5" w:rsidRPr="00E06F76" w:rsidRDefault="00D11EE5" w:rsidP="00D11EE5"/>
    <w:p w14:paraId="78F9F59D" w14:textId="77777777" w:rsidR="00D11EE5" w:rsidRPr="00E06F76" w:rsidRDefault="00D11EE5" w:rsidP="00D11EE5">
      <w:pPr>
        <w:pStyle w:val="Paragraphedeliste"/>
        <w:ind w:lef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Son niveau de recrutement et de rémunération seront définis comme suit…… </w:t>
      </w:r>
      <w:r w:rsidRPr="00E06F76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622D44" w:rsidRPr="00E06F76">
        <w:rPr>
          <w:rFonts w:ascii="Times New Roman" w:hAnsi="Times New Roman" w:cs="Times New Roman"/>
          <w:i/>
          <w:color w:val="FF0000"/>
          <w:sz w:val="24"/>
          <w:szCs w:val="24"/>
        </w:rPr>
        <w:t>à préciser)</w:t>
      </w:r>
    </w:p>
    <w:p w14:paraId="28507FFF" w14:textId="77777777" w:rsidR="00D11EE5" w:rsidRPr="00E06F76" w:rsidRDefault="00D11EE5" w:rsidP="00D11EE5">
      <w:pPr>
        <w:jc w:val="both"/>
      </w:pPr>
    </w:p>
    <w:p w14:paraId="334B2C22" w14:textId="77777777" w:rsidR="00C72E6F" w:rsidRPr="00E06F76" w:rsidRDefault="00C72E6F" w:rsidP="00D11EE5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65E8EDAA" w14:textId="77777777" w:rsidR="00554C67" w:rsidRPr="00E06F76" w:rsidRDefault="00D11EE5" w:rsidP="00622D44">
      <w:pPr>
        <w:spacing w:after="120"/>
        <w:jc w:val="center"/>
        <w:rPr>
          <w:b/>
        </w:rPr>
      </w:pPr>
      <w:r w:rsidRPr="00E06F76">
        <w:rPr>
          <w:b/>
        </w:rPr>
        <w:t>Après en avoir délibéré l</w:t>
      </w:r>
      <w:r w:rsidR="00554C67" w:rsidRPr="00E06F76">
        <w:rPr>
          <w:b/>
        </w:rPr>
        <w:t>’assemblée décide</w:t>
      </w:r>
      <w:r w:rsidR="00622D44" w:rsidRPr="00E06F76">
        <w:rPr>
          <w:b/>
        </w:rPr>
        <w:t> :</w:t>
      </w:r>
    </w:p>
    <w:p w14:paraId="33F28061" w14:textId="77777777" w:rsidR="00622D44" w:rsidRPr="00E06F76" w:rsidRDefault="00622D44" w:rsidP="00622D44">
      <w:pPr>
        <w:spacing w:after="120"/>
        <w:jc w:val="center"/>
        <w:rPr>
          <w:b/>
        </w:rPr>
      </w:pPr>
    </w:p>
    <w:p w14:paraId="7933D91C" w14:textId="77777777" w:rsidR="00554C67" w:rsidRPr="00E06F76" w:rsidRDefault="00554C67" w:rsidP="00622D44">
      <w:pPr>
        <w:pStyle w:val="VuConsidrant"/>
        <w:widowControl w:val="0"/>
        <w:numPr>
          <w:ilvl w:val="0"/>
          <w:numId w:val="10"/>
        </w:numPr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d’adopter la proposition du Maire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(Président)</w:t>
      </w:r>
    </w:p>
    <w:p w14:paraId="551CF923" w14:textId="77777777" w:rsidR="00554C67" w:rsidRPr="00E06F76" w:rsidRDefault="00554C67" w:rsidP="00622D44">
      <w:pPr>
        <w:pStyle w:val="VuConsidrant"/>
        <w:widowControl w:val="0"/>
        <w:numPr>
          <w:ilvl w:val="0"/>
          <w:numId w:val="10"/>
        </w:numPr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de modifier le tableau des emplois</w:t>
      </w:r>
    </w:p>
    <w:p w14:paraId="538E9831" w14:textId="77777777" w:rsidR="00554C67" w:rsidRPr="00E06F76" w:rsidRDefault="00554C67" w:rsidP="00622D44">
      <w:pPr>
        <w:pStyle w:val="VuConsidrant"/>
        <w:widowControl w:val="0"/>
        <w:numPr>
          <w:ilvl w:val="0"/>
          <w:numId w:val="10"/>
        </w:numPr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d’inscrire au budget les crédits correspondants</w:t>
      </w:r>
    </w:p>
    <w:p w14:paraId="20717FE5" w14:textId="77777777" w:rsidR="00554C67" w:rsidRPr="00E06F76" w:rsidRDefault="00554C67" w:rsidP="00622D44">
      <w:pPr>
        <w:pStyle w:val="VuConsidrant"/>
        <w:widowControl w:val="0"/>
        <w:numPr>
          <w:ilvl w:val="0"/>
          <w:numId w:val="10"/>
        </w:numPr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que les dispositions de la présente délibération prendront effet au …... </w:t>
      </w:r>
      <w:r w:rsidRPr="00E06F7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(date)</w:t>
      </w:r>
    </w:p>
    <w:p w14:paraId="3D4443D7" w14:textId="77777777" w:rsidR="00554C67" w:rsidRPr="00E06F76" w:rsidRDefault="00554C67" w:rsidP="00622D44">
      <w:pPr>
        <w:pStyle w:val="VuConsidrant"/>
        <w:widowControl w:val="0"/>
        <w:numPr>
          <w:ilvl w:val="0"/>
          <w:numId w:val="10"/>
        </w:numPr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informe que la présente délibération peut faire l'objet d'un recours pour excès de pouvoir devant le tribunal administratif dans un délai de deux mois à compter de sa publication et de sa réception par le représentant de l'État</w:t>
      </w:r>
    </w:p>
    <w:p w14:paraId="7EEB6C2A" w14:textId="77777777" w:rsidR="00622D44" w:rsidRPr="00E06F76" w:rsidRDefault="00622D44" w:rsidP="00554C67">
      <w:pPr>
        <w:pStyle w:val="VuConsidrant"/>
        <w:widowControl w:val="0"/>
        <w:suppressAutoHyphens/>
        <w:autoSpaceDE/>
        <w:autoSpaceDN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17807" w14:textId="77777777" w:rsidR="00554C67" w:rsidRPr="00E06F76" w:rsidRDefault="00554C67" w:rsidP="00554C67">
      <w:pPr>
        <w:pStyle w:val="VuConsidrant"/>
        <w:widowControl w:val="0"/>
        <w:suppressAutoHyphens/>
        <w:autoSpaceDE/>
        <w:autoSpaceDN/>
        <w:spacing w:after="12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b/>
          <w:bCs/>
          <w:sz w:val="24"/>
          <w:szCs w:val="24"/>
        </w:rPr>
        <w:t xml:space="preserve">ADOPTÉ </w:t>
      </w:r>
      <w:r w:rsidRPr="00E06F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866641" w14:textId="77777777" w:rsidR="00554C67" w:rsidRPr="00E06F76" w:rsidRDefault="00554C67" w:rsidP="00554C67">
      <w:pPr>
        <w:pStyle w:val="VuConsidrant"/>
        <w:widowControl w:val="0"/>
        <w:numPr>
          <w:ilvl w:val="0"/>
          <w:numId w:val="7"/>
        </w:numPr>
        <w:suppressAutoHyphens/>
        <w:autoSpaceDE/>
        <w:autoSpaceDN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à l’unanimité des membres présents</w:t>
      </w:r>
    </w:p>
    <w:p w14:paraId="200DB0EB" w14:textId="77777777" w:rsidR="00554C67" w:rsidRPr="00E06F76" w:rsidRDefault="00554C67" w:rsidP="00554C67">
      <w:pPr>
        <w:pStyle w:val="VuConsidrant"/>
        <w:widowControl w:val="0"/>
        <w:numPr>
          <w:ilvl w:val="0"/>
          <w:numId w:val="7"/>
        </w:numPr>
        <w:suppressAutoHyphens/>
        <w:autoSpaceDE/>
        <w:autoSpaceDN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à .................. voix pour</w:t>
      </w:r>
    </w:p>
    <w:p w14:paraId="4848F107" w14:textId="77777777" w:rsidR="00554C67" w:rsidRPr="00E06F76" w:rsidRDefault="00554C67" w:rsidP="00554C67">
      <w:pPr>
        <w:pStyle w:val="VuConsidrant"/>
        <w:widowControl w:val="0"/>
        <w:numPr>
          <w:ilvl w:val="0"/>
          <w:numId w:val="7"/>
        </w:numPr>
        <w:suppressAutoHyphens/>
        <w:autoSpaceDE/>
        <w:autoSpaceDN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à .................. voix contre</w:t>
      </w:r>
    </w:p>
    <w:p w14:paraId="3153623A" w14:textId="77777777" w:rsidR="00554C67" w:rsidRPr="00E06F76" w:rsidRDefault="00554C67" w:rsidP="00554C67">
      <w:pPr>
        <w:pStyle w:val="VuConsidrant"/>
        <w:widowControl w:val="0"/>
        <w:numPr>
          <w:ilvl w:val="0"/>
          <w:numId w:val="7"/>
        </w:numPr>
        <w:suppressAutoHyphens/>
        <w:autoSpaceDE/>
        <w:autoSpaceDN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lastRenderedPageBreak/>
        <w:t>à .................. abstention(s)</w:t>
      </w:r>
    </w:p>
    <w:p w14:paraId="66EC05E3" w14:textId="77777777" w:rsidR="00554C67" w:rsidRPr="00E06F76" w:rsidRDefault="00554C67" w:rsidP="00554C67">
      <w:pPr>
        <w:pStyle w:val="VuConsidrant"/>
        <w:widowControl w:val="0"/>
        <w:numPr>
          <w:ilvl w:val="0"/>
          <w:numId w:val="7"/>
        </w:numPr>
        <w:suppressAutoHyphens/>
        <w:autoSpaceDE/>
        <w:autoSpaceDN/>
        <w:spacing w:after="12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à .................. ne prend pas part au vote</w:t>
      </w:r>
    </w:p>
    <w:p w14:paraId="07AAC5DC" w14:textId="77777777" w:rsidR="00554C67" w:rsidRPr="00E06F76" w:rsidRDefault="00554C67" w:rsidP="00554C67">
      <w:pPr>
        <w:pStyle w:val="VuConsidrant"/>
        <w:spacing w:after="120"/>
        <w:rPr>
          <w:rFonts w:ascii="Times New Roman" w:hAnsi="Times New Roman" w:cs="Times New Roman"/>
          <w:sz w:val="24"/>
          <w:szCs w:val="24"/>
        </w:rPr>
      </w:pPr>
    </w:p>
    <w:p w14:paraId="3D754E15" w14:textId="77777777" w:rsidR="00554C67" w:rsidRPr="00E06F76" w:rsidRDefault="00554C67" w:rsidP="00622D44">
      <w:pPr>
        <w:pStyle w:val="VuConsidrant"/>
        <w:spacing w:after="120"/>
        <w:ind w:left="567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Fait à …................., le …..................</w:t>
      </w:r>
    </w:p>
    <w:p w14:paraId="58414834" w14:textId="77777777" w:rsidR="00554C67" w:rsidRPr="00E06F76" w:rsidRDefault="00554C67" w:rsidP="00622D44">
      <w:pPr>
        <w:pStyle w:val="VuConsidrant"/>
        <w:spacing w:after="120"/>
        <w:ind w:left="567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6D177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D177C">
        <w:rPr>
          <w:rFonts w:ascii="Times New Roman" w:hAnsi="Times New Roman" w:cs="Times New Roman"/>
          <w:i/>
          <w:iCs/>
          <w:color w:val="FF0000"/>
          <w:sz w:val="24"/>
          <w:szCs w:val="24"/>
        </w:rPr>
        <w:t>ou le Président</w:t>
      </w:r>
      <w:r w:rsidRPr="006D177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B7BE528" w14:textId="77777777" w:rsidR="00554C67" w:rsidRPr="00E06F76" w:rsidRDefault="00554C67" w:rsidP="00622D44">
      <w:pPr>
        <w:pStyle w:val="VuConsidrant"/>
        <w:spacing w:after="120"/>
        <w:ind w:left="5670"/>
        <w:rPr>
          <w:rFonts w:ascii="Times New Roman" w:hAnsi="Times New Roman" w:cs="Times New Roman"/>
          <w:i/>
          <w:iCs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Prénom, nom et qualité du signataire</w:t>
      </w:r>
    </w:p>
    <w:p w14:paraId="3B130972" w14:textId="77777777" w:rsidR="00554C67" w:rsidRPr="00E06F76" w:rsidRDefault="00554C67" w:rsidP="00622D44">
      <w:pPr>
        <w:pStyle w:val="TiretVuConsidrant"/>
        <w:spacing w:after="120"/>
        <w:ind w:left="567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45E330D" w14:textId="77777777" w:rsidR="00554C67" w:rsidRPr="00E06F76" w:rsidRDefault="00554C67" w:rsidP="00554C67">
      <w:pPr>
        <w:pStyle w:val="Signature"/>
        <w:spacing w:after="12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CD9755C" w14:textId="77777777" w:rsidR="00554C67" w:rsidRPr="00E06F76" w:rsidRDefault="00554C67" w:rsidP="00554C67">
      <w:pPr>
        <w:pStyle w:val="notifi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Transmis au représentant de l'État le : …………………………..</w:t>
      </w:r>
    </w:p>
    <w:p w14:paraId="0D77F2A9" w14:textId="77777777" w:rsidR="00554C67" w:rsidRPr="00E06F76" w:rsidRDefault="00554C67" w:rsidP="00554C67">
      <w:pPr>
        <w:pStyle w:val="notifi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E06F76">
        <w:rPr>
          <w:rFonts w:ascii="Times New Roman" w:hAnsi="Times New Roman" w:cs="Times New Roman"/>
          <w:sz w:val="24"/>
          <w:szCs w:val="24"/>
        </w:rPr>
        <w:t>Publié le : ……………………</w:t>
      </w:r>
    </w:p>
    <w:p w14:paraId="4DA505A0" w14:textId="77777777" w:rsidR="00554C67" w:rsidRPr="00E06F76" w:rsidRDefault="00554C67" w:rsidP="00D11EE5">
      <w:pPr>
        <w:spacing w:after="120"/>
        <w:rPr>
          <w:b/>
        </w:rPr>
      </w:pPr>
    </w:p>
    <w:sectPr w:rsidR="00554C67" w:rsidRPr="00E06F76" w:rsidSect="00622D44">
      <w:pgSz w:w="11906" w:h="16838"/>
      <w:pgMar w:top="993" w:right="1417" w:bottom="56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FFFFFFFF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C5670AC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D70BB"/>
    <w:multiLevelType w:val="hybridMultilevel"/>
    <w:tmpl w:val="FFFFFFFF"/>
    <w:lvl w:ilvl="0" w:tplc="8B20F3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1C35"/>
    <w:multiLevelType w:val="hybridMultilevel"/>
    <w:tmpl w:val="FFFFFFFF"/>
    <w:lvl w:ilvl="0" w:tplc="D94259C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E6F"/>
    <w:rsid w:val="00006F34"/>
    <w:rsid w:val="00015F3C"/>
    <w:rsid w:val="000C520E"/>
    <w:rsid w:val="00126EEA"/>
    <w:rsid w:val="00151D82"/>
    <w:rsid w:val="00332576"/>
    <w:rsid w:val="004B5601"/>
    <w:rsid w:val="00554C67"/>
    <w:rsid w:val="00622D44"/>
    <w:rsid w:val="00657853"/>
    <w:rsid w:val="006D177C"/>
    <w:rsid w:val="006F1505"/>
    <w:rsid w:val="007A5B44"/>
    <w:rsid w:val="007E72D1"/>
    <w:rsid w:val="008605C0"/>
    <w:rsid w:val="0090193E"/>
    <w:rsid w:val="00A13EC7"/>
    <w:rsid w:val="00B0531C"/>
    <w:rsid w:val="00B95E20"/>
    <w:rsid w:val="00BD33EC"/>
    <w:rsid w:val="00C25EC2"/>
    <w:rsid w:val="00C30CBA"/>
    <w:rsid w:val="00C72E6F"/>
    <w:rsid w:val="00C77C28"/>
    <w:rsid w:val="00D11EE5"/>
    <w:rsid w:val="00D504B7"/>
    <w:rsid w:val="00DA7843"/>
    <w:rsid w:val="00DB10EF"/>
    <w:rsid w:val="00E06F76"/>
    <w:rsid w:val="00EB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BE2AD"/>
  <w14:defaultImageDpi w14:val="0"/>
  <w15:docId w15:val="{3060F78B-8FF1-497D-B747-DD082AF1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6F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uiPriority w:val="99"/>
    <w:rsid w:val="00C72E6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  <w:sz w:val="20"/>
      <w:szCs w:val="20"/>
    </w:rPr>
  </w:style>
  <w:style w:type="character" w:customStyle="1" w:styleId="SignatureCar">
    <w:name w:val="Signature Car"/>
    <w:link w:val="Signature"/>
    <w:uiPriority w:val="99"/>
    <w:locked/>
    <w:rsid w:val="00C72E6F"/>
    <w:rPr>
      <w:rFonts w:ascii="Arial" w:hAnsi="Arial" w:cs="Arial"/>
      <w:sz w:val="20"/>
      <w:szCs w:val="20"/>
      <w:lang w:val="x-none" w:eastAsia="fr-FR"/>
    </w:rPr>
  </w:style>
  <w:style w:type="paragraph" w:customStyle="1" w:styleId="VuConsidrant">
    <w:name w:val="Vu.Considérant"/>
    <w:basedOn w:val="Normal"/>
    <w:rsid w:val="00C72E6F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notifi">
    <w:name w:val="notifié à"/>
    <w:basedOn w:val="Normal"/>
    <w:rsid w:val="00C72E6F"/>
    <w:pPr>
      <w:autoSpaceDE w:val="0"/>
      <w:autoSpaceDN w:val="0"/>
      <w:ind w:left="56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Ontvotladelib">
    <w:name w:val="Ont voté la delib"/>
    <w:basedOn w:val="VuConsidrant"/>
    <w:uiPriority w:val="99"/>
    <w:rsid w:val="00C72E6F"/>
  </w:style>
  <w:style w:type="paragraph" w:customStyle="1" w:styleId="TiretVuConsidrant">
    <w:name w:val="Tiret Vu.Considérant"/>
    <w:basedOn w:val="VuConsidrant"/>
    <w:rsid w:val="00C72E6F"/>
    <w:pPr>
      <w:ind w:left="284" w:hanging="284"/>
    </w:pPr>
  </w:style>
  <w:style w:type="paragraph" w:customStyle="1" w:styleId="LeMairerappellepropose">
    <w:name w:val="Le Maire rappelle/propose"/>
    <w:basedOn w:val="Normal"/>
    <w:rsid w:val="00C72E6F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11EE5"/>
    <w:pPr>
      <w:widowControl w:val="0"/>
      <w:autoSpaceDE w:val="0"/>
      <w:autoSpaceDN w:val="0"/>
      <w:adjustRightInd w:val="0"/>
      <w:ind w:left="720"/>
      <w:contextualSpacing/>
      <w:jc w:val="both"/>
    </w:pPr>
    <w:rPr>
      <w:rFonts w:ascii="Verdana" w:hAnsi="Verdana" w:cs="ArialNarrow"/>
      <w:sz w:val="18"/>
      <w:szCs w:val="22"/>
    </w:rPr>
  </w:style>
  <w:style w:type="paragraph" w:styleId="NormalWeb">
    <w:name w:val="Normal (Web)"/>
    <w:basedOn w:val="Normal"/>
    <w:uiPriority w:val="99"/>
    <w:unhideWhenUsed/>
    <w:rsid w:val="00D11EE5"/>
    <w:pPr>
      <w:spacing w:before="100" w:beforeAutospacing="1" w:after="100" w:afterAutospacing="1"/>
    </w:pPr>
  </w:style>
  <w:style w:type="character" w:customStyle="1" w:styleId="EncadrGrisClairCar">
    <w:name w:val="Encadré Gris Clair Car"/>
    <w:link w:val="EncadrGrisClair"/>
    <w:locked/>
    <w:rsid w:val="00D11EE5"/>
    <w:rPr>
      <w:rFonts w:ascii="Verdana" w:hAnsi="Verdana"/>
      <w:b/>
      <w:noProof/>
      <w:color w:val="3C3C3B"/>
      <w:sz w:val="18"/>
      <w:shd w:val="clear" w:color="auto" w:fill="D9D9D9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D11EE5"/>
    <w:pPr>
      <w:widowControl w:val="0"/>
      <w:pBdr>
        <w:top w:val="single" w:sz="2" w:space="6" w:color="D9D9D9"/>
        <w:left w:val="single" w:sz="2" w:space="6" w:color="D9D9D9"/>
        <w:bottom w:val="single" w:sz="2" w:space="6" w:color="D9D9D9"/>
        <w:right w:val="single" w:sz="2" w:space="6" w:color="D9D9D9"/>
      </w:pBdr>
      <w:shd w:val="clear" w:color="auto" w:fill="D9D9D9"/>
      <w:autoSpaceDE w:val="0"/>
      <w:autoSpaceDN w:val="0"/>
      <w:adjustRightInd w:val="0"/>
      <w:spacing w:before="60" w:after="60"/>
      <w:ind w:left="142" w:right="142"/>
      <w:jc w:val="center"/>
    </w:pPr>
    <w:rPr>
      <w:rFonts w:ascii="Verdana" w:hAnsi="Verdana" w:cs="ArialNarrow"/>
      <w:b/>
      <w:bCs/>
      <w:noProof/>
      <w:color w:val="3C3C3B"/>
      <w:sz w:val="18"/>
      <w:szCs w:val="18"/>
    </w:rPr>
  </w:style>
  <w:style w:type="character" w:styleId="lev">
    <w:name w:val="Strong"/>
    <w:uiPriority w:val="22"/>
    <w:qFormat/>
    <w:rsid w:val="00554C6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4768</Characters>
  <Application>Microsoft Office Word</Application>
  <DocSecurity>0</DocSecurity>
  <Lines>39</Lines>
  <Paragraphs>11</Paragraphs>
  <ScaleCrop>false</ScaleCrop>
  <Company>CDG 77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BONNOT</dc:creator>
  <cp:keywords/>
  <dc:description/>
  <cp:lastModifiedBy>Sylvain LAVAL</cp:lastModifiedBy>
  <cp:revision>2</cp:revision>
  <dcterms:created xsi:type="dcterms:W3CDTF">2022-03-29T14:36:00Z</dcterms:created>
  <dcterms:modified xsi:type="dcterms:W3CDTF">2022-03-29T14:36:00Z</dcterms:modified>
</cp:coreProperties>
</file>