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A2700" w14:textId="77777777" w:rsidR="005F0B8E" w:rsidRPr="00334332" w:rsidRDefault="005F0B8E" w:rsidP="005F0B8E">
      <w:pPr>
        <w:rPr>
          <w:rFonts w:asciiTheme="minorHAnsi" w:hAnsiTheme="minorHAnsi" w:cstheme="minorHAnsi"/>
          <w:b/>
          <w:bCs/>
          <w:noProof/>
          <w:sz w:val="22"/>
          <w:szCs w:val="22"/>
        </w:rPr>
      </w:pPr>
      <w:r w:rsidRPr="00334332">
        <w:rPr>
          <w:rFonts w:asciiTheme="minorHAnsi" w:hAnsiTheme="minorHAnsi" w:cstheme="minorHAnsi"/>
          <w:b/>
          <w:bCs/>
          <w:noProof/>
          <w:sz w:val="22"/>
          <w:szCs w:val="22"/>
        </w:rPr>
        <w:t>COLLECTIVITÉ OU ÉTABLISSEMENT</w:t>
      </w:r>
    </w:p>
    <w:p w14:paraId="26D8DC13" w14:textId="5FE13E0C" w:rsidR="003F2EAC" w:rsidRPr="00334332" w:rsidRDefault="00B772B8" w:rsidP="005F0B8E">
      <w:pPr>
        <w:spacing w:after="240"/>
        <w:rPr>
          <w:rFonts w:asciiTheme="minorHAnsi" w:hAnsiTheme="minorHAnsi" w:cstheme="minorHAnsi"/>
          <w:b/>
          <w:bCs/>
          <w:noProof/>
        </w:rPr>
      </w:pPr>
      <w:r w:rsidRPr="00334332">
        <w:rPr>
          <w:rFonts w:asciiTheme="minorHAnsi" w:hAnsiTheme="minorHAnsi" w:cstheme="minorHAnsi"/>
          <w:b/>
          <w:bCs/>
          <w:noProof/>
          <w:sz w:val="22"/>
          <w:szCs w:val="22"/>
        </w:rPr>
        <w:t>(</w:t>
      </w:r>
      <w:r w:rsidR="005F0B8E" w:rsidRPr="00334332">
        <w:rPr>
          <w:rFonts w:asciiTheme="minorHAnsi" w:hAnsiTheme="minorHAnsi" w:cstheme="minorHAnsi"/>
          <w:b/>
          <w:bCs/>
          <w:noProof/>
          <w:sz w:val="22"/>
          <w:szCs w:val="22"/>
        </w:rPr>
        <w:t>Cachet et adresse administrative) :</w:t>
      </w:r>
      <w:r w:rsidR="005F0B8E" w:rsidRPr="00334332">
        <w:rPr>
          <w:rFonts w:asciiTheme="minorHAnsi" w:hAnsiTheme="minorHAnsi" w:cstheme="minorHAnsi"/>
          <w:b/>
          <w:bCs/>
          <w:noProof/>
          <w:sz w:val="22"/>
          <w:szCs w:val="22"/>
        </w:rPr>
        <w:tab/>
      </w:r>
      <w:r w:rsidR="005F0B8E" w:rsidRPr="00334332">
        <w:rPr>
          <w:rFonts w:asciiTheme="minorHAnsi" w:hAnsiTheme="minorHAnsi" w:cstheme="minorHAnsi"/>
          <w:b/>
          <w:bCs/>
          <w:noProof/>
        </w:rPr>
        <w:tab/>
      </w:r>
      <w:r w:rsidR="005F0B8E" w:rsidRPr="00334332">
        <w:rPr>
          <w:rFonts w:asciiTheme="minorHAnsi" w:hAnsiTheme="minorHAnsi" w:cstheme="minorHAnsi"/>
          <w:b/>
          <w:bCs/>
          <w:noProof/>
        </w:rPr>
        <w:tab/>
        <w:t xml:space="preserve">Destinataire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541630" w:rsidRPr="00334332" w14:paraId="3B0611B0" w14:textId="77777777" w:rsidTr="00BF1A82">
        <w:tc>
          <w:tcPr>
            <w:tcW w:w="5027" w:type="dxa"/>
          </w:tcPr>
          <w:p w14:paraId="0B2FC727" w14:textId="268DBBAB" w:rsidR="00541630" w:rsidRPr="00334332" w:rsidRDefault="00541630" w:rsidP="0030230C">
            <w:pPr>
              <w:rPr>
                <w:rFonts w:asciiTheme="minorHAnsi" w:hAnsiTheme="minorHAnsi" w:cstheme="minorHAnsi"/>
                <w:b/>
                <w:bCs/>
                <w:noProof/>
              </w:rPr>
            </w:pPr>
          </w:p>
        </w:tc>
        <w:tc>
          <w:tcPr>
            <w:tcW w:w="5028" w:type="dxa"/>
          </w:tcPr>
          <w:p w14:paraId="6C6DDE62" w14:textId="77777777" w:rsidR="00541630" w:rsidRPr="00334332" w:rsidRDefault="00541630" w:rsidP="00541630">
            <w:pPr>
              <w:autoSpaceDE w:val="0"/>
              <w:autoSpaceDN w:val="0"/>
              <w:adjustRightInd w:val="0"/>
              <w:ind w:left="290"/>
              <w:jc w:val="both"/>
              <w:rPr>
                <w:rFonts w:asciiTheme="minorHAnsi" w:hAnsiTheme="minorHAnsi" w:cstheme="minorHAnsi"/>
                <w:b/>
                <w:bCs/>
                <w:sz w:val="22"/>
                <w:szCs w:val="22"/>
              </w:rPr>
            </w:pPr>
            <w:r w:rsidRPr="00334332">
              <w:rPr>
                <w:rFonts w:asciiTheme="minorHAnsi" w:hAnsiTheme="minorHAnsi" w:cstheme="minorHAnsi"/>
                <w:b/>
                <w:bCs/>
                <w:sz w:val="22"/>
                <w:szCs w:val="22"/>
              </w:rPr>
              <w:t>Madame la Présidente</w:t>
            </w:r>
          </w:p>
          <w:p w14:paraId="4DF94BD7" w14:textId="77777777" w:rsidR="00541630" w:rsidRPr="00334332" w:rsidRDefault="00541630" w:rsidP="00541630">
            <w:pPr>
              <w:autoSpaceDE w:val="0"/>
              <w:autoSpaceDN w:val="0"/>
              <w:adjustRightInd w:val="0"/>
              <w:ind w:left="290"/>
              <w:jc w:val="both"/>
              <w:rPr>
                <w:rFonts w:asciiTheme="minorHAnsi" w:hAnsiTheme="minorHAnsi" w:cstheme="minorHAnsi"/>
                <w:b/>
                <w:bCs/>
                <w:sz w:val="22"/>
                <w:szCs w:val="22"/>
              </w:rPr>
            </w:pPr>
            <w:proofErr w:type="gramStart"/>
            <w:r w:rsidRPr="00334332">
              <w:rPr>
                <w:rFonts w:asciiTheme="minorHAnsi" w:hAnsiTheme="minorHAnsi" w:cstheme="minorHAnsi"/>
                <w:b/>
                <w:bCs/>
                <w:sz w:val="22"/>
                <w:szCs w:val="22"/>
              </w:rPr>
              <w:t>du</w:t>
            </w:r>
            <w:proofErr w:type="gramEnd"/>
            <w:r w:rsidRPr="00334332">
              <w:rPr>
                <w:rFonts w:asciiTheme="minorHAnsi" w:hAnsiTheme="minorHAnsi" w:cstheme="minorHAnsi"/>
                <w:b/>
                <w:bCs/>
                <w:sz w:val="22"/>
                <w:szCs w:val="22"/>
              </w:rPr>
              <w:t xml:space="preserve"> COMITÉ SOCIAL TERRITORIAL </w:t>
            </w:r>
          </w:p>
          <w:p w14:paraId="2DC60197" w14:textId="73CD5817" w:rsidR="00541630" w:rsidRPr="00334332" w:rsidRDefault="00541630" w:rsidP="00541630">
            <w:pPr>
              <w:autoSpaceDE w:val="0"/>
              <w:autoSpaceDN w:val="0"/>
              <w:adjustRightInd w:val="0"/>
              <w:ind w:left="290"/>
              <w:jc w:val="both"/>
              <w:rPr>
                <w:rFonts w:asciiTheme="minorHAnsi" w:hAnsiTheme="minorHAnsi" w:cstheme="minorHAnsi"/>
                <w:sz w:val="22"/>
                <w:szCs w:val="22"/>
              </w:rPr>
            </w:pPr>
            <w:proofErr w:type="gramStart"/>
            <w:r w:rsidRPr="00334332">
              <w:rPr>
                <w:rFonts w:asciiTheme="minorHAnsi" w:hAnsiTheme="minorHAnsi" w:cstheme="minorHAnsi"/>
                <w:sz w:val="22"/>
                <w:szCs w:val="22"/>
              </w:rPr>
              <w:t>constitué</w:t>
            </w:r>
            <w:proofErr w:type="gramEnd"/>
            <w:r w:rsidRPr="00334332">
              <w:rPr>
                <w:rFonts w:asciiTheme="minorHAnsi" w:hAnsiTheme="minorHAnsi" w:cstheme="minorHAnsi"/>
                <w:sz w:val="22"/>
                <w:szCs w:val="22"/>
              </w:rPr>
              <w:t xml:space="preserve"> auprès du CENTRE DÉPARTEMENTAL DE GESTION de SEINE-ET-MARNE</w:t>
            </w:r>
          </w:p>
          <w:p w14:paraId="2037B9F3" w14:textId="77777777" w:rsidR="00541630" w:rsidRPr="00334332" w:rsidRDefault="00541630" w:rsidP="00541630">
            <w:pPr>
              <w:ind w:left="290"/>
              <w:jc w:val="both"/>
              <w:rPr>
                <w:rFonts w:asciiTheme="minorHAnsi" w:hAnsiTheme="minorHAnsi" w:cstheme="minorHAnsi"/>
                <w:sz w:val="22"/>
                <w:szCs w:val="22"/>
              </w:rPr>
            </w:pPr>
            <w:r w:rsidRPr="00334332">
              <w:rPr>
                <w:rFonts w:asciiTheme="minorHAnsi" w:hAnsiTheme="minorHAnsi" w:cstheme="minorHAnsi"/>
                <w:sz w:val="22"/>
                <w:szCs w:val="22"/>
              </w:rPr>
              <w:t>10, Points de Vue – CS 40056</w:t>
            </w:r>
          </w:p>
          <w:p w14:paraId="14E56CAE" w14:textId="77777777" w:rsidR="00541630" w:rsidRPr="00334332" w:rsidRDefault="00541630" w:rsidP="00541630">
            <w:pPr>
              <w:ind w:left="290"/>
              <w:jc w:val="both"/>
              <w:rPr>
                <w:rFonts w:asciiTheme="minorHAnsi" w:hAnsiTheme="minorHAnsi" w:cstheme="minorHAnsi"/>
                <w:sz w:val="22"/>
                <w:szCs w:val="22"/>
              </w:rPr>
            </w:pPr>
            <w:r w:rsidRPr="00334332">
              <w:rPr>
                <w:rFonts w:asciiTheme="minorHAnsi" w:hAnsiTheme="minorHAnsi" w:cstheme="minorHAnsi"/>
                <w:sz w:val="22"/>
                <w:szCs w:val="22"/>
              </w:rPr>
              <w:t>77564 LIEUSAINT CEDEX</w:t>
            </w:r>
          </w:p>
          <w:p w14:paraId="42F7E481" w14:textId="77777777" w:rsidR="00541630" w:rsidRPr="00334332" w:rsidRDefault="00541630" w:rsidP="0030230C">
            <w:pPr>
              <w:rPr>
                <w:rFonts w:asciiTheme="minorHAnsi" w:hAnsiTheme="minorHAnsi" w:cstheme="minorHAnsi"/>
                <w:b/>
                <w:bCs/>
                <w:noProof/>
              </w:rPr>
            </w:pPr>
          </w:p>
        </w:tc>
      </w:tr>
    </w:tbl>
    <w:p w14:paraId="0500BA69" w14:textId="6A3F979D" w:rsidR="00541630" w:rsidRPr="00334332" w:rsidRDefault="0099642C" w:rsidP="0099642C">
      <w:pPr>
        <w:spacing w:before="120"/>
        <w:ind w:left="-142" w:right="851"/>
        <w:jc w:val="center"/>
        <w:rPr>
          <w:rFonts w:asciiTheme="minorHAnsi" w:hAnsiTheme="minorHAnsi" w:cstheme="minorHAnsi"/>
          <w:b/>
          <w:bCs/>
          <w:noProof/>
          <w:sz w:val="28"/>
          <w:szCs w:val="28"/>
        </w:rPr>
      </w:pPr>
      <w:bookmarkStart w:id="0" w:name="_Hlk9511576"/>
      <w:bookmarkEnd w:id="0"/>
      <w:r>
        <w:rPr>
          <w:rFonts w:asciiTheme="minorHAnsi" w:hAnsiTheme="minorHAnsi" w:cstheme="minorHAnsi"/>
          <w:b/>
          <w:bCs/>
          <w:noProof/>
          <w:sz w:val="28"/>
          <w:szCs w:val="28"/>
        </w:rPr>
        <w:t xml:space="preserve">              </w:t>
      </w:r>
      <w:r w:rsidR="00541630" w:rsidRPr="00334332">
        <w:rPr>
          <w:rFonts w:asciiTheme="minorHAnsi" w:hAnsiTheme="minorHAnsi" w:cstheme="minorHAnsi"/>
          <w:b/>
          <w:bCs/>
          <w:noProof/>
          <w:sz w:val="28"/>
          <w:szCs w:val="28"/>
        </w:rPr>
        <w:t>DEMANDE D’AVIS DU COMITÉ SOCIAL TERRITORIAL</w:t>
      </w:r>
    </w:p>
    <w:p w14:paraId="09326BFF" w14:textId="060B77C3" w:rsidR="00334332" w:rsidRPr="00334332" w:rsidRDefault="00334332" w:rsidP="0099642C">
      <w:pPr>
        <w:autoSpaceDE w:val="0"/>
        <w:autoSpaceDN w:val="0"/>
        <w:adjustRightInd w:val="0"/>
        <w:spacing w:before="120"/>
        <w:ind w:left="-142"/>
        <w:jc w:val="center"/>
        <w:rPr>
          <w:rFonts w:asciiTheme="minorHAnsi" w:hAnsiTheme="minorHAnsi" w:cstheme="minorHAnsi"/>
          <w:b/>
          <w:bCs/>
          <w:sz w:val="32"/>
          <w:szCs w:val="32"/>
        </w:rPr>
      </w:pPr>
      <w:r w:rsidRPr="00334332">
        <w:rPr>
          <w:rFonts w:asciiTheme="minorHAnsi" w:hAnsiTheme="minorHAnsi" w:cstheme="minorHAnsi"/>
          <w:b/>
          <w:bCs/>
          <w:sz w:val="32"/>
          <w:szCs w:val="32"/>
        </w:rPr>
        <w:t>Mise en place de l’entretien professionnel</w:t>
      </w:r>
    </w:p>
    <w:p w14:paraId="3F503B20" w14:textId="77777777" w:rsidR="00625B08" w:rsidRPr="00334332" w:rsidRDefault="00625B08" w:rsidP="00535697">
      <w:pPr>
        <w:ind w:left="-142" w:right="-286"/>
        <w:jc w:val="both"/>
        <w:rPr>
          <w:rFonts w:asciiTheme="minorHAnsi" w:hAnsiTheme="minorHAnsi" w:cstheme="minorHAnsi"/>
          <w:b/>
          <w:bCs/>
          <w:sz w:val="22"/>
          <w:szCs w:val="22"/>
          <w:u w:val="single"/>
        </w:rPr>
      </w:pPr>
    </w:p>
    <w:p w14:paraId="1ADF7979" w14:textId="77777777" w:rsidR="005F2D7D" w:rsidRPr="00334332" w:rsidRDefault="005F2D7D" w:rsidP="00941076">
      <w:pPr>
        <w:pBdr>
          <w:top w:val="single" w:sz="4" w:space="1" w:color="auto"/>
          <w:left w:val="single" w:sz="4" w:space="4" w:color="auto"/>
          <w:bottom w:val="single" w:sz="4" w:space="1" w:color="auto"/>
          <w:right w:val="single" w:sz="4" w:space="0" w:color="auto"/>
        </w:pBdr>
        <w:rPr>
          <w:rFonts w:asciiTheme="minorHAnsi" w:hAnsiTheme="minorHAnsi" w:cstheme="minorHAnsi"/>
          <w:b/>
          <w:bCs/>
          <w:sz w:val="22"/>
          <w:szCs w:val="22"/>
          <w:u w:val="single"/>
        </w:rPr>
      </w:pPr>
    </w:p>
    <w:p w14:paraId="0A43D0A8" w14:textId="42EF7DBC" w:rsidR="00C05166" w:rsidRPr="00334332" w:rsidRDefault="00C05166" w:rsidP="00941076">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r w:rsidRPr="00334332">
        <w:rPr>
          <w:rFonts w:asciiTheme="minorHAnsi" w:hAnsiTheme="minorHAnsi" w:cstheme="minorHAnsi"/>
          <w:b/>
          <w:bCs/>
          <w:sz w:val="22"/>
          <w:szCs w:val="22"/>
          <w:u w:val="single"/>
        </w:rPr>
        <w:t>COLLECTIVIT</w:t>
      </w:r>
      <w:r w:rsidR="005E10CA" w:rsidRPr="00334332">
        <w:rPr>
          <w:rFonts w:asciiTheme="minorHAnsi" w:hAnsiTheme="minorHAnsi" w:cstheme="minorHAnsi"/>
          <w:b/>
          <w:bCs/>
          <w:sz w:val="22"/>
          <w:szCs w:val="22"/>
          <w:u w:val="single"/>
        </w:rPr>
        <w:t>É</w:t>
      </w:r>
      <w:r w:rsidRPr="00334332">
        <w:rPr>
          <w:rFonts w:asciiTheme="minorHAnsi" w:hAnsiTheme="minorHAnsi" w:cstheme="minorHAnsi"/>
          <w:sz w:val="22"/>
          <w:szCs w:val="22"/>
        </w:rPr>
        <w:t> : …………………………………</w:t>
      </w:r>
      <w:r w:rsidR="00843F11" w:rsidRPr="00334332">
        <w:rPr>
          <w:rFonts w:asciiTheme="minorHAnsi" w:hAnsiTheme="minorHAnsi" w:cstheme="minorHAnsi"/>
          <w:sz w:val="22"/>
          <w:szCs w:val="22"/>
        </w:rPr>
        <w:t>…………</w:t>
      </w:r>
      <w:proofErr w:type="gramStart"/>
      <w:r w:rsidR="00843F11" w:rsidRPr="00334332">
        <w:rPr>
          <w:rFonts w:asciiTheme="minorHAnsi" w:hAnsiTheme="minorHAnsi" w:cstheme="minorHAnsi"/>
          <w:sz w:val="22"/>
          <w:szCs w:val="22"/>
        </w:rPr>
        <w:t>…….</w:t>
      </w:r>
      <w:proofErr w:type="gramEnd"/>
      <w:r w:rsidRPr="00334332">
        <w:rPr>
          <w:rFonts w:asciiTheme="minorHAnsi" w:hAnsiTheme="minorHAnsi" w:cstheme="minorHAnsi"/>
          <w:sz w:val="22"/>
          <w:szCs w:val="22"/>
        </w:rPr>
        <w:t xml:space="preserve">…………………  </w:t>
      </w:r>
      <w:r w:rsidR="00843F11" w:rsidRPr="00334332">
        <w:rPr>
          <w:rFonts w:asciiTheme="minorHAnsi" w:hAnsiTheme="minorHAnsi" w:cstheme="minorHAnsi"/>
          <w:sz w:val="22"/>
          <w:szCs w:val="22"/>
        </w:rPr>
        <w:t xml:space="preserve">    </w:t>
      </w:r>
      <w:r w:rsidRPr="00334332">
        <w:rPr>
          <w:rFonts w:asciiTheme="minorHAnsi" w:hAnsiTheme="minorHAnsi" w:cstheme="minorHAnsi"/>
          <w:sz w:val="22"/>
          <w:szCs w:val="22"/>
        </w:rPr>
        <w:t>Nombre d’habitants :</w:t>
      </w:r>
      <w:r w:rsidR="007D02A3" w:rsidRPr="00334332">
        <w:rPr>
          <w:rFonts w:asciiTheme="minorHAnsi" w:hAnsiTheme="minorHAnsi" w:cstheme="minorHAnsi"/>
          <w:sz w:val="22"/>
          <w:szCs w:val="22"/>
        </w:rPr>
        <w:t xml:space="preserve"> </w:t>
      </w:r>
      <w:r w:rsidRPr="00334332">
        <w:rPr>
          <w:rFonts w:asciiTheme="minorHAnsi" w:hAnsiTheme="minorHAnsi" w:cstheme="minorHAnsi"/>
          <w:sz w:val="22"/>
          <w:szCs w:val="22"/>
        </w:rPr>
        <w:t>………………</w:t>
      </w:r>
      <w:proofErr w:type="gramStart"/>
      <w:r w:rsidRPr="00334332">
        <w:rPr>
          <w:rFonts w:asciiTheme="minorHAnsi" w:hAnsiTheme="minorHAnsi" w:cstheme="minorHAnsi"/>
          <w:sz w:val="22"/>
          <w:szCs w:val="22"/>
        </w:rPr>
        <w:t>…</w:t>
      </w:r>
      <w:r w:rsidR="00941076" w:rsidRPr="00334332">
        <w:rPr>
          <w:rFonts w:asciiTheme="minorHAnsi" w:hAnsiTheme="minorHAnsi" w:cstheme="minorHAnsi"/>
          <w:sz w:val="22"/>
          <w:szCs w:val="22"/>
        </w:rPr>
        <w:t>….</w:t>
      </w:r>
      <w:proofErr w:type="gramEnd"/>
      <w:r w:rsidR="00941076" w:rsidRPr="00334332">
        <w:rPr>
          <w:rFonts w:asciiTheme="minorHAnsi" w:hAnsiTheme="minorHAnsi" w:cstheme="minorHAnsi"/>
          <w:sz w:val="22"/>
          <w:szCs w:val="22"/>
        </w:rPr>
        <w:t>.</w:t>
      </w:r>
      <w:r w:rsidRPr="00334332">
        <w:rPr>
          <w:rFonts w:asciiTheme="minorHAnsi" w:hAnsiTheme="minorHAnsi" w:cstheme="minorHAnsi"/>
          <w:sz w:val="22"/>
          <w:szCs w:val="22"/>
        </w:rPr>
        <w:t>…………</w:t>
      </w:r>
    </w:p>
    <w:p w14:paraId="66A86B43" w14:textId="09056C11" w:rsidR="00C05166" w:rsidRPr="00334332" w:rsidRDefault="00941076" w:rsidP="00941076">
      <w:pPr>
        <w:pBdr>
          <w:top w:val="single" w:sz="4" w:space="1" w:color="auto"/>
          <w:left w:val="single" w:sz="4" w:space="4" w:color="auto"/>
          <w:bottom w:val="single" w:sz="4" w:space="1" w:color="auto"/>
          <w:right w:val="single" w:sz="4" w:space="0" w:color="auto"/>
        </w:pBdr>
        <w:rPr>
          <w:rFonts w:asciiTheme="minorHAnsi" w:hAnsiTheme="minorHAnsi" w:cstheme="minorHAnsi"/>
          <w:i/>
          <w:iCs/>
          <w:sz w:val="22"/>
          <w:szCs w:val="22"/>
        </w:rPr>
      </w:pPr>
      <w:r w:rsidRPr="00334332">
        <w:rPr>
          <w:rFonts w:asciiTheme="minorHAnsi" w:hAnsiTheme="minorHAnsi" w:cstheme="minorHAnsi"/>
          <w:i/>
          <w:iCs/>
          <w:sz w:val="22"/>
          <w:szCs w:val="22"/>
        </w:rPr>
        <w:t xml:space="preserve">  </w:t>
      </w:r>
    </w:p>
    <w:p w14:paraId="6627C5F3" w14:textId="1685564A" w:rsidR="00C05166" w:rsidRPr="00334332" w:rsidRDefault="00C05166" w:rsidP="00941076">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r w:rsidRPr="00334332">
        <w:rPr>
          <w:rFonts w:asciiTheme="minorHAnsi" w:hAnsiTheme="minorHAnsi" w:cstheme="minorHAnsi"/>
          <w:sz w:val="22"/>
          <w:szCs w:val="22"/>
        </w:rPr>
        <w:t>Nom et Coordonnées de la personne en charge du dossier : ………</w:t>
      </w:r>
      <w:r w:rsidR="00843F11" w:rsidRPr="00334332">
        <w:rPr>
          <w:rFonts w:asciiTheme="minorHAnsi" w:hAnsiTheme="minorHAnsi" w:cstheme="minorHAnsi"/>
          <w:sz w:val="22"/>
          <w:szCs w:val="22"/>
        </w:rPr>
        <w:t>…………</w:t>
      </w:r>
      <w:proofErr w:type="gramStart"/>
      <w:r w:rsidR="00843F11" w:rsidRPr="00334332">
        <w:rPr>
          <w:rFonts w:asciiTheme="minorHAnsi" w:hAnsiTheme="minorHAnsi" w:cstheme="minorHAnsi"/>
          <w:sz w:val="22"/>
          <w:szCs w:val="22"/>
        </w:rPr>
        <w:t>……</w:t>
      </w:r>
      <w:r w:rsidR="00B25BDB" w:rsidRPr="00334332">
        <w:rPr>
          <w:rFonts w:asciiTheme="minorHAnsi" w:hAnsiTheme="minorHAnsi" w:cstheme="minorHAnsi"/>
          <w:sz w:val="22"/>
          <w:szCs w:val="22"/>
        </w:rPr>
        <w:t>.</w:t>
      </w:r>
      <w:proofErr w:type="gramEnd"/>
      <w:r w:rsidR="00843F11" w:rsidRPr="00334332">
        <w:rPr>
          <w:rFonts w:asciiTheme="minorHAnsi" w:hAnsiTheme="minorHAnsi" w:cstheme="minorHAnsi"/>
          <w:sz w:val="22"/>
          <w:szCs w:val="22"/>
        </w:rPr>
        <w:t>………</w:t>
      </w:r>
      <w:r w:rsidRPr="00334332">
        <w:rPr>
          <w:rFonts w:asciiTheme="minorHAnsi" w:hAnsiTheme="minorHAnsi" w:cstheme="minorHAnsi"/>
          <w:sz w:val="22"/>
          <w:szCs w:val="22"/>
        </w:rPr>
        <w:t>…………………………</w:t>
      </w:r>
      <w:r w:rsidR="00941076" w:rsidRPr="00334332">
        <w:rPr>
          <w:rFonts w:asciiTheme="minorHAnsi" w:hAnsiTheme="minorHAnsi" w:cstheme="minorHAnsi"/>
          <w:sz w:val="22"/>
          <w:szCs w:val="22"/>
        </w:rPr>
        <w:t>…..</w:t>
      </w:r>
      <w:r w:rsidRPr="00334332">
        <w:rPr>
          <w:rFonts w:asciiTheme="minorHAnsi" w:hAnsiTheme="minorHAnsi" w:cstheme="minorHAnsi"/>
          <w:sz w:val="22"/>
          <w:szCs w:val="22"/>
        </w:rPr>
        <w:t>…………</w:t>
      </w:r>
    </w:p>
    <w:p w14:paraId="1EE1E89A" w14:textId="422E9A39" w:rsidR="005F2D7D" w:rsidRPr="00334332" w:rsidRDefault="005F2D7D" w:rsidP="00941076">
      <w:pPr>
        <w:pBdr>
          <w:top w:val="single" w:sz="4" w:space="1" w:color="auto"/>
          <w:left w:val="single" w:sz="4" w:space="4" w:color="auto"/>
          <w:bottom w:val="single" w:sz="4" w:space="1" w:color="auto"/>
          <w:right w:val="single" w:sz="4" w:space="0" w:color="auto"/>
        </w:pBdr>
        <w:jc w:val="right"/>
        <w:rPr>
          <w:rFonts w:asciiTheme="minorHAnsi" w:hAnsiTheme="minorHAnsi" w:cstheme="minorHAnsi"/>
          <w:sz w:val="22"/>
          <w:szCs w:val="22"/>
        </w:rPr>
      </w:pPr>
    </w:p>
    <w:p w14:paraId="10DF59C5" w14:textId="300FB5AF" w:rsidR="00843F11" w:rsidRPr="00334332" w:rsidRDefault="00843F11" w:rsidP="00941076">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r w:rsidRPr="00334332">
        <w:rPr>
          <w:rFonts w:asciiTheme="minorHAnsi" w:hAnsiTheme="minorHAnsi" w:cstheme="minorHAnsi"/>
          <w:sz w:val="22"/>
          <w:szCs w:val="22"/>
        </w:rPr>
        <w:t>Tél :  ……………………………………………….        Courriel :    …………………………………………………………………</w:t>
      </w:r>
      <w:proofErr w:type="gramStart"/>
      <w:r w:rsidRPr="00334332">
        <w:rPr>
          <w:rFonts w:asciiTheme="minorHAnsi" w:hAnsiTheme="minorHAnsi" w:cstheme="minorHAnsi"/>
          <w:sz w:val="22"/>
          <w:szCs w:val="22"/>
        </w:rPr>
        <w:t>…</w:t>
      </w:r>
      <w:r w:rsidR="00941076" w:rsidRPr="00334332">
        <w:rPr>
          <w:rFonts w:asciiTheme="minorHAnsi" w:hAnsiTheme="minorHAnsi" w:cstheme="minorHAnsi"/>
          <w:sz w:val="22"/>
          <w:szCs w:val="22"/>
        </w:rPr>
        <w:t>….</w:t>
      </w:r>
      <w:proofErr w:type="gramEnd"/>
      <w:r w:rsidR="00941076" w:rsidRPr="00334332">
        <w:rPr>
          <w:rFonts w:asciiTheme="minorHAnsi" w:hAnsiTheme="minorHAnsi" w:cstheme="minorHAnsi"/>
          <w:sz w:val="22"/>
          <w:szCs w:val="22"/>
        </w:rPr>
        <w:t>.</w:t>
      </w:r>
      <w:r w:rsidRPr="00334332">
        <w:rPr>
          <w:rFonts w:asciiTheme="minorHAnsi" w:hAnsiTheme="minorHAnsi" w:cstheme="minorHAnsi"/>
          <w:sz w:val="22"/>
          <w:szCs w:val="22"/>
        </w:rPr>
        <w:t>…………..</w:t>
      </w:r>
    </w:p>
    <w:p w14:paraId="5BA50FF2" w14:textId="536AC5AF" w:rsidR="005F2D7D" w:rsidRPr="00334332" w:rsidRDefault="005F2D7D" w:rsidP="00941076">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14:paraId="66619300" w14:textId="22A76655" w:rsidR="005F2D7D" w:rsidRPr="00334332" w:rsidRDefault="005F2D7D" w:rsidP="00941076">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r w:rsidRPr="00334332">
        <w:rPr>
          <w:rFonts w:asciiTheme="minorHAnsi" w:hAnsiTheme="minorHAnsi" w:cstheme="minorHAnsi"/>
          <w:sz w:val="22"/>
          <w:szCs w:val="22"/>
        </w:rPr>
        <w:t>Nombre de fonctionnaires : Titulaires</w:t>
      </w:r>
      <w:r w:rsidR="00335926" w:rsidRPr="00334332">
        <w:rPr>
          <w:rFonts w:asciiTheme="minorHAnsi" w:hAnsiTheme="minorHAnsi" w:cstheme="minorHAnsi"/>
          <w:sz w:val="22"/>
          <w:szCs w:val="22"/>
        </w:rPr>
        <w:t>/Stagiaires</w:t>
      </w:r>
      <w:r w:rsidR="000F710B" w:rsidRPr="00334332">
        <w:rPr>
          <w:rFonts w:asciiTheme="minorHAnsi" w:hAnsiTheme="minorHAnsi" w:cstheme="minorHAnsi"/>
          <w:sz w:val="22"/>
          <w:szCs w:val="22"/>
        </w:rPr>
        <w:t xml:space="preserve"> :  </w:t>
      </w:r>
      <w:r w:rsidRPr="00334332">
        <w:rPr>
          <w:rFonts w:asciiTheme="minorHAnsi" w:hAnsiTheme="minorHAnsi" w:cstheme="minorHAnsi"/>
          <w:sz w:val="22"/>
          <w:szCs w:val="22"/>
        </w:rPr>
        <w:t>…………………………………</w:t>
      </w:r>
      <w:r w:rsidR="00843F11" w:rsidRPr="00334332">
        <w:rPr>
          <w:rFonts w:asciiTheme="minorHAnsi" w:hAnsiTheme="minorHAnsi" w:cstheme="minorHAnsi"/>
          <w:sz w:val="22"/>
          <w:szCs w:val="22"/>
        </w:rPr>
        <w:t xml:space="preserve"> </w:t>
      </w:r>
    </w:p>
    <w:p w14:paraId="485149E8" w14:textId="77777777" w:rsidR="005F2D7D" w:rsidRPr="00334332" w:rsidRDefault="005F2D7D" w:rsidP="00941076">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14:paraId="718D1A20" w14:textId="5685D726" w:rsidR="005F2D7D" w:rsidRPr="00334332" w:rsidRDefault="005F2D7D" w:rsidP="00941076">
      <w:pPr>
        <w:pBdr>
          <w:top w:val="single" w:sz="4" w:space="1" w:color="auto"/>
          <w:left w:val="single" w:sz="4" w:space="4" w:color="auto"/>
          <w:bottom w:val="single" w:sz="4" w:space="1" w:color="auto"/>
          <w:right w:val="single" w:sz="4" w:space="0" w:color="auto"/>
        </w:pBdr>
        <w:tabs>
          <w:tab w:val="left" w:pos="9639"/>
        </w:tabs>
        <w:rPr>
          <w:rFonts w:asciiTheme="minorHAnsi" w:hAnsiTheme="minorHAnsi" w:cstheme="minorHAnsi"/>
          <w:sz w:val="22"/>
          <w:szCs w:val="22"/>
        </w:rPr>
      </w:pPr>
      <w:r w:rsidRPr="00334332">
        <w:rPr>
          <w:rFonts w:asciiTheme="minorHAnsi" w:hAnsiTheme="minorHAnsi" w:cstheme="minorHAnsi"/>
          <w:sz w:val="22"/>
          <w:szCs w:val="22"/>
        </w:rPr>
        <w:t xml:space="preserve">Nombre de contractuels : </w:t>
      </w:r>
      <w:r w:rsidR="00B25BDB" w:rsidRPr="00334332">
        <w:rPr>
          <w:rFonts w:asciiTheme="minorHAnsi" w:hAnsiTheme="minorHAnsi" w:cstheme="minorHAnsi"/>
          <w:sz w:val="22"/>
          <w:szCs w:val="22"/>
        </w:rPr>
        <w:t xml:space="preserve"> </w:t>
      </w:r>
      <w:r w:rsidRPr="00334332">
        <w:rPr>
          <w:rFonts w:asciiTheme="minorHAnsi" w:hAnsiTheme="minorHAnsi" w:cstheme="minorHAnsi"/>
          <w:sz w:val="22"/>
          <w:szCs w:val="22"/>
        </w:rPr>
        <w:t>……………………………</w:t>
      </w:r>
      <w:r w:rsidR="00843F11" w:rsidRPr="00334332">
        <w:rPr>
          <w:rFonts w:asciiTheme="minorHAnsi" w:hAnsiTheme="minorHAnsi" w:cstheme="minorHAnsi"/>
          <w:sz w:val="22"/>
          <w:szCs w:val="22"/>
        </w:rPr>
        <w:t xml:space="preserve">               </w:t>
      </w:r>
      <w:r w:rsidR="00B25BDB" w:rsidRPr="00334332">
        <w:rPr>
          <w:rFonts w:asciiTheme="minorHAnsi" w:hAnsiTheme="minorHAnsi" w:cstheme="minorHAnsi"/>
          <w:sz w:val="22"/>
          <w:szCs w:val="22"/>
        </w:rPr>
        <w:t xml:space="preserve">Nbre d’agents de droit privé :  </w:t>
      </w:r>
      <w:r w:rsidRPr="00334332">
        <w:rPr>
          <w:rFonts w:asciiTheme="minorHAnsi" w:hAnsiTheme="minorHAnsi" w:cstheme="minorHAnsi"/>
          <w:sz w:val="22"/>
          <w:szCs w:val="22"/>
        </w:rPr>
        <w:t>………………</w:t>
      </w:r>
      <w:proofErr w:type="gramStart"/>
      <w:r w:rsidRPr="00334332">
        <w:rPr>
          <w:rFonts w:asciiTheme="minorHAnsi" w:hAnsiTheme="minorHAnsi" w:cstheme="minorHAnsi"/>
          <w:sz w:val="22"/>
          <w:szCs w:val="22"/>
        </w:rPr>
        <w:t>…</w:t>
      </w:r>
      <w:r w:rsidR="00941076" w:rsidRPr="00334332">
        <w:rPr>
          <w:rFonts w:asciiTheme="minorHAnsi" w:hAnsiTheme="minorHAnsi" w:cstheme="minorHAnsi"/>
          <w:sz w:val="22"/>
          <w:szCs w:val="22"/>
        </w:rPr>
        <w:t>….</w:t>
      </w:r>
      <w:proofErr w:type="gramEnd"/>
      <w:r w:rsidR="00941076" w:rsidRPr="00334332">
        <w:rPr>
          <w:rFonts w:asciiTheme="minorHAnsi" w:hAnsiTheme="minorHAnsi" w:cstheme="minorHAnsi"/>
          <w:sz w:val="22"/>
          <w:szCs w:val="22"/>
        </w:rPr>
        <w:t>.</w:t>
      </w:r>
      <w:r w:rsidRPr="00334332">
        <w:rPr>
          <w:rFonts w:asciiTheme="minorHAnsi" w:hAnsiTheme="minorHAnsi" w:cstheme="minorHAnsi"/>
          <w:sz w:val="22"/>
          <w:szCs w:val="22"/>
        </w:rPr>
        <w:t>……….…..</w:t>
      </w:r>
    </w:p>
    <w:p w14:paraId="4D303D74" w14:textId="77777777" w:rsidR="005F2D7D" w:rsidRPr="00334332" w:rsidRDefault="005F2D7D" w:rsidP="00941076">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r w:rsidRPr="00334332">
        <w:rPr>
          <w:rFonts w:asciiTheme="minorHAnsi" w:hAnsiTheme="minorHAnsi" w:cstheme="minorHAnsi"/>
          <w:sz w:val="22"/>
          <w:szCs w:val="22"/>
        </w:rPr>
        <w:tab/>
      </w:r>
      <w:r w:rsidRPr="00334332">
        <w:rPr>
          <w:rFonts w:asciiTheme="minorHAnsi" w:hAnsiTheme="minorHAnsi" w:cstheme="minorHAnsi"/>
          <w:sz w:val="22"/>
          <w:szCs w:val="22"/>
        </w:rPr>
        <w:tab/>
      </w:r>
      <w:r w:rsidRPr="00334332">
        <w:rPr>
          <w:rFonts w:asciiTheme="minorHAnsi" w:hAnsiTheme="minorHAnsi" w:cstheme="minorHAnsi"/>
          <w:sz w:val="22"/>
          <w:szCs w:val="22"/>
        </w:rPr>
        <w:tab/>
      </w:r>
      <w:r w:rsidRPr="00334332">
        <w:rPr>
          <w:rFonts w:asciiTheme="minorHAnsi" w:hAnsiTheme="minorHAnsi" w:cstheme="minorHAnsi"/>
          <w:sz w:val="22"/>
          <w:szCs w:val="22"/>
        </w:rPr>
        <w:tab/>
      </w:r>
    </w:p>
    <w:p w14:paraId="623AF1A1" w14:textId="4D2DB6CC" w:rsidR="00334332" w:rsidRPr="00334332" w:rsidRDefault="00334332" w:rsidP="00334332">
      <w:pPr>
        <w:tabs>
          <w:tab w:val="left" w:pos="993"/>
          <w:tab w:val="left" w:pos="3686"/>
          <w:tab w:val="left" w:pos="6237"/>
        </w:tabs>
        <w:spacing w:before="120" w:after="120"/>
        <w:jc w:val="both"/>
        <w:rPr>
          <w:rFonts w:asciiTheme="minorHAnsi" w:hAnsiTheme="minorHAnsi" w:cstheme="minorHAnsi"/>
          <w:b/>
          <w:bCs/>
          <w:sz w:val="22"/>
          <w:szCs w:val="22"/>
        </w:rPr>
      </w:pPr>
      <w:r w:rsidRPr="00334332">
        <w:rPr>
          <w:rFonts w:asciiTheme="minorHAnsi" w:hAnsiTheme="minorHAnsi" w:cstheme="minorHAnsi"/>
          <w:b/>
          <w:bCs/>
          <w:sz w:val="22"/>
          <w:szCs w:val="28"/>
        </w:rPr>
        <w:t>Votre collectivité :</w:t>
      </w:r>
      <w:r w:rsidRPr="00334332">
        <w:rPr>
          <w:rFonts w:asciiTheme="minorHAnsi" w:hAnsiTheme="minorHAnsi" w:cstheme="minorHAnsi"/>
          <w:b/>
          <w:bCs/>
          <w:sz w:val="22"/>
          <w:szCs w:val="22"/>
          <w:vertAlign w:val="superscript"/>
        </w:rPr>
        <w:t xml:space="preserve"> (</w:t>
      </w:r>
      <w:proofErr w:type="gramStart"/>
      <w:r w:rsidR="0099642C" w:rsidRPr="00334332">
        <w:rPr>
          <w:rFonts w:asciiTheme="minorHAnsi" w:hAnsiTheme="minorHAnsi" w:cstheme="minorHAnsi"/>
          <w:b/>
          <w:bCs/>
          <w:sz w:val="22"/>
          <w:szCs w:val="22"/>
          <w:vertAlign w:val="superscript"/>
        </w:rPr>
        <w:t>1)</w:t>
      </w:r>
      <w:r w:rsidR="0099642C" w:rsidRPr="00334332">
        <w:rPr>
          <w:rFonts w:asciiTheme="minorHAnsi" w:hAnsiTheme="minorHAnsi" w:cstheme="minorHAnsi"/>
          <w:b/>
          <w:bCs/>
          <w:sz w:val="22"/>
          <w:szCs w:val="22"/>
        </w:rPr>
        <w:t>Cocher</w:t>
      </w:r>
      <w:proofErr w:type="gramEnd"/>
      <w:r w:rsidRPr="00334332">
        <w:rPr>
          <w:rFonts w:asciiTheme="minorHAnsi" w:hAnsiTheme="minorHAnsi" w:cstheme="minorHAnsi"/>
          <w:b/>
          <w:bCs/>
          <w:sz w:val="22"/>
          <w:szCs w:val="22"/>
        </w:rPr>
        <w:t xml:space="preserve"> la case correspondante</w:t>
      </w:r>
    </w:p>
    <w:p w14:paraId="4E0A5DD3" w14:textId="69E69138" w:rsidR="00334332" w:rsidRPr="00227EE3" w:rsidRDefault="00227EE3" w:rsidP="00334332">
      <w:pPr>
        <w:autoSpaceDE w:val="0"/>
        <w:autoSpaceDN w:val="0"/>
        <w:adjustRightInd w:val="0"/>
        <w:rPr>
          <w:rFonts w:asciiTheme="minorHAnsi" w:hAnsiTheme="minorHAnsi" w:cstheme="minorHAnsi"/>
          <w:b/>
          <w:bCs/>
          <w:sz w:val="16"/>
          <w:szCs w:val="16"/>
        </w:rPr>
      </w:pPr>
      <w:sdt>
        <w:sdtPr>
          <w:rPr>
            <w:rFonts w:asciiTheme="minorHAnsi" w:hAnsiTheme="minorHAnsi" w:cstheme="minorHAnsi"/>
            <w:iCs/>
          </w:rPr>
          <w:id w:val="375134001"/>
          <w14:checkbox>
            <w14:checked w14:val="0"/>
            <w14:checkedState w14:val="2612" w14:font="MS Gothic"/>
            <w14:uncheckedState w14:val="2610" w14:font="MS Gothic"/>
          </w14:checkbox>
        </w:sdtPr>
        <w:sdtEndPr/>
        <w:sdtContent>
          <w:r w:rsidR="00334332" w:rsidRPr="00334332">
            <w:rPr>
              <w:rFonts w:ascii="Segoe UI Symbol" w:eastAsia="MS Gothic" w:hAnsi="Segoe UI Symbol" w:cs="Segoe UI Symbol"/>
              <w:iCs/>
            </w:rPr>
            <w:t>☐</w:t>
          </w:r>
        </w:sdtContent>
      </w:sdt>
      <w:r w:rsidR="00334332" w:rsidRPr="00334332">
        <w:rPr>
          <w:rFonts w:asciiTheme="minorHAnsi" w:hAnsiTheme="minorHAnsi" w:cstheme="minorHAnsi"/>
          <w:i/>
        </w:rPr>
        <w:t xml:space="preserve">  </w:t>
      </w:r>
      <w:r w:rsidR="00334332">
        <w:rPr>
          <w:rFonts w:asciiTheme="minorHAnsi" w:hAnsiTheme="minorHAnsi" w:cstheme="minorHAnsi"/>
          <w:b/>
          <w:bCs/>
          <w:sz w:val="22"/>
          <w:szCs w:val="28"/>
        </w:rPr>
        <w:t>O</w:t>
      </w:r>
      <w:r w:rsidR="00334332" w:rsidRPr="00334332">
        <w:rPr>
          <w:rFonts w:asciiTheme="minorHAnsi" w:hAnsiTheme="minorHAnsi" w:cstheme="minorHAnsi"/>
          <w:b/>
          <w:bCs/>
          <w:sz w:val="22"/>
          <w:szCs w:val="28"/>
        </w:rPr>
        <w:t xml:space="preserve">pte pour les critères adoptés par le </w:t>
      </w:r>
      <w:r w:rsidR="00334332" w:rsidRPr="00227EE3">
        <w:rPr>
          <w:rFonts w:asciiTheme="minorHAnsi" w:hAnsiTheme="minorHAnsi" w:cstheme="minorHAnsi"/>
          <w:b/>
          <w:bCs/>
          <w:sz w:val="22"/>
          <w:szCs w:val="28"/>
        </w:rPr>
        <w:t>Comité Technique dans sa séance du 2 juillet 2015</w:t>
      </w:r>
    </w:p>
    <w:p w14:paraId="6436ACB1" w14:textId="51514C7B" w:rsidR="00334332" w:rsidRPr="00227EE3" w:rsidRDefault="00334332" w:rsidP="00334332">
      <w:pPr>
        <w:autoSpaceDE w:val="0"/>
        <w:autoSpaceDN w:val="0"/>
        <w:adjustRightInd w:val="0"/>
        <w:rPr>
          <w:rFonts w:asciiTheme="minorHAnsi" w:hAnsiTheme="minorHAnsi" w:cstheme="minorHAnsi"/>
          <w:b/>
          <w:bCs/>
          <w:sz w:val="16"/>
          <w:szCs w:val="16"/>
        </w:rPr>
      </w:pPr>
      <w:proofErr w:type="gramStart"/>
      <w:r w:rsidRPr="00227EE3">
        <w:rPr>
          <w:rFonts w:asciiTheme="minorHAnsi" w:hAnsiTheme="minorHAnsi" w:cstheme="minorHAnsi"/>
          <w:b/>
          <w:bCs/>
          <w:sz w:val="22"/>
          <w:szCs w:val="28"/>
        </w:rPr>
        <w:t>ou</w:t>
      </w:r>
      <w:proofErr w:type="gramEnd"/>
    </w:p>
    <w:p w14:paraId="208BFDB6" w14:textId="2BE84423" w:rsidR="00334332" w:rsidRPr="00227EE3" w:rsidRDefault="00227EE3" w:rsidP="00334332">
      <w:pPr>
        <w:autoSpaceDE w:val="0"/>
        <w:autoSpaceDN w:val="0"/>
        <w:adjustRightInd w:val="0"/>
        <w:rPr>
          <w:rFonts w:asciiTheme="minorHAnsi" w:hAnsiTheme="minorHAnsi" w:cstheme="minorHAnsi"/>
          <w:b/>
          <w:bCs/>
          <w:sz w:val="22"/>
          <w:szCs w:val="28"/>
        </w:rPr>
      </w:pPr>
      <w:sdt>
        <w:sdtPr>
          <w:rPr>
            <w:rFonts w:asciiTheme="minorHAnsi" w:hAnsiTheme="minorHAnsi" w:cstheme="minorHAnsi"/>
            <w:iCs/>
          </w:rPr>
          <w:id w:val="269053176"/>
          <w14:checkbox>
            <w14:checked w14:val="0"/>
            <w14:checkedState w14:val="2612" w14:font="MS Gothic"/>
            <w14:uncheckedState w14:val="2610" w14:font="MS Gothic"/>
          </w14:checkbox>
        </w:sdtPr>
        <w:sdtEndPr/>
        <w:sdtContent>
          <w:r w:rsidR="00334332" w:rsidRPr="00227EE3">
            <w:rPr>
              <w:rFonts w:ascii="Segoe UI Symbol" w:eastAsia="MS Gothic" w:hAnsi="Segoe UI Symbol" w:cs="Segoe UI Symbol"/>
              <w:iCs/>
            </w:rPr>
            <w:t>☐</w:t>
          </w:r>
        </w:sdtContent>
      </w:sdt>
      <w:r w:rsidR="00334332" w:rsidRPr="00227EE3">
        <w:rPr>
          <w:rFonts w:asciiTheme="minorHAnsi" w:hAnsiTheme="minorHAnsi" w:cstheme="minorHAnsi"/>
          <w:i/>
        </w:rPr>
        <w:t xml:space="preserve">  </w:t>
      </w:r>
      <w:r w:rsidR="00334332" w:rsidRPr="00227EE3">
        <w:rPr>
          <w:rFonts w:asciiTheme="minorHAnsi" w:hAnsiTheme="minorHAnsi" w:cstheme="minorHAnsi"/>
          <w:b/>
          <w:bCs/>
          <w:sz w:val="22"/>
          <w:szCs w:val="28"/>
        </w:rPr>
        <w:t xml:space="preserve">Soumet pour examen son projet de critères d’évaluation de la valeur professionnelle de ses agents </w:t>
      </w:r>
    </w:p>
    <w:p w14:paraId="3590E8D0" w14:textId="10D0E205" w:rsidR="00334332" w:rsidRPr="00227EE3" w:rsidRDefault="00334332" w:rsidP="00334332">
      <w:pPr>
        <w:autoSpaceDE w:val="0"/>
        <w:autoSpaceDN w:val="0"/>
        <w:adjustRightInd w:val="0"/>
        <w:rPr>
          <w:rFonts w:asciiTheme="minorHAnsi" w:hAnsiTheme="minorHAnsi" w:cstheme="minorHAnsi"/>
          <w:b/>
          <w:bCs/>
          <w:sz w:val="22"/>
          <w:szCs w:val="28"/>
        </w:rPr>
      </w:pPr>
    </w:p>
    <w:p w14:paraId="13404829" w14:textId="77777777" w:rsidR="00334332" w:rsidRPr="00227EE3" w:rsidRDefault="00334332" w:rsidP="00334332">
      <w:pPr>
        <w:tabs>
          <w:tab w:val="left" w:pos="5220"/>
        </w:tabs>
        <w:autoSpaceDE w:val="0"/>
        <w:autoSpaceDN w:val="0"/>
        <w:adjustRightInd w:val="0"/>
        <w:rPr>
          <w:rFonts w:asciiTheme="minorHAnsi" w:hAnsiTheme="minorHAnsi" w:cstheme="minorHAnsi"/>
          <w:b/>
          <w:bCs/>
          <w:sz w:val="22"/>
          <w:szCs w:val="28"/>
          <w:u w:val="single"/>
        </w:rPr>
      </w:pPr>
      <w:r w:rsidRPr="00227EE3">
        <w:rPr>
          <w:rFonts w:asciiTheme="minorHAnsi" w:hAnsiTheme="minorHAnsi" w:cstheme="minorHAnsi"/>
          <w:b/>
          <w:bCs/>
          <w:sz w:val="22"/>
          <w:szCs w:val="28"/>
          <w:u w:val="single"/>
        </w:rPr>
        <w:t>Références :</w:t>
      </w:r>
    </w:p>
    <w:p w14:paraId="080E6967" w14:textId="7AA8848F" w:rsidR="00334332" w:rsidRPr="00227EE3" w:rsidRDefault="00334332" w:rsidP="00334332">
      <w:pPr>
        <w:tabs>
          <w:tab w:val="left" w:pos="5220"/>
        </w:tabs>
        <w:autoSpaceDE w:val="0"/>
        <w:autoSpaceDN w:val="0"/>
        <w:adjustRightInd w:val="0"/>
        <w:jc w:val="both"/>
        <w:rPr>
          <w:rFonts w:asciiTheme="minorHAnsi" w:hAnsiTheme="minorHAnsi" w:cstheme="minorHAnsi"/>
          <w:sz w:val="22"/>
          <w:szCs w:val="28"/>
        </w:rPr>
      </w:pPr>
      <w:r w:rsidRPr="00227EE3">
        <w:rPr>
          <w:rFonts w:asciiTheme="minorHAnsi" w:hAnsiTheme="minorHAnsi" w:cstheme="minorHAnsi"/>
          <w:sz w:val="22"/>
          <w:szCs w:val="28"/>
        </w:rPr>
        <w:t>Décret n° 2014-1526 du 16 décembre 2014 relatif à l’appréciation de la valeur professionnelle des fonctionnaires territoriaux.</w:t>
      </w:r>
    </w:p>
    <w:p w14:paraId="6F5D0CF5" w14:textId="3E396ED2" w:rsidR="00334332" w:rsidRPr="00227EE3" w:rsidRDefault="00334332" w:rsidP="00334332">
      <w:pPr>
        <w:rPr>
          <w:rFonts w:asciiTheme="minorHAnsi" w:hAnsiTheme="minorHAnsi" w:cstheme="minorHAnsi"/>
        </w:rPr>
      </w:pPr>
      <w:r w:rsidRPr="00227EE3">
        <w:rPr>
          <w:rStyle w:val="lev"/>
          <w:rFonts w:asciiTheme="minorHAnsi" w:hAnsiTheme="minorHAnsi" w:cstheme="minorHAnsi"/>
        </w:rPr>
        <w:t>Art. 4.-</w:t>
      </w:r>
      <w:r w:rsidRPr="00227EE3">
        <w:rPr>
          <w:rFonts w:asciiTheme="minorHAnsi" w:hAnsiTheme="minorHAnsi" w:cstheme="minorHAnsi"/>
        </w:rPr>
        <w:t xml:space="preserve"> Les critères à partir desquels la valeur professionnelle du fonctionnaire est appréciée, au terme de cet entretien, sont fonction de la nature des tâches qui lui sont confiées et du niveau de responsabilité assumé. </w:t>
      </w:r>
      <w:r w:rsidRPr="00227EE3">
        <w:rPr>
          <w:rFonts w:asciiTheme="minorHAnsi" w:hAnsiTheme="minorHAnsi" w:cstheme="minorHAnsi"/>
          <w:b/>
        </w:rPr>
        <w:t>Ces critères, fixés après avis du Comité social territorial</w:t>
      </w:r>
      <w:r w:rsidRPr="00227EE3">
        <w:rPr>
          <w:rFonts w:asciiTheme="minorHAnsi" w:hAnsiTheme="minorHAnsi" w:cstheme="minorHAnsi"/>
        </w:rPr>
        <w:t>, portent notamment sur :</w:t>
      </w:r>
    </w:p>
    <w:p w14:paraId="5FC6F5E8" w14:textId="6A74C607" w:rsidR="00334332" w:rsidRPr="00227EE3" w:rsidRDefault="00334332" w:rsidP="00334332">
      <w:pPr>
        <w:rPr>
          <w:rFonts w:asciiTheme="minorHAnsi" w:hAnsiTheme="minorHAnsi" w:cstheme="minorHAnsi"/>
        </w:rPr>
      </w:pPr>
      <w:r w:rsidRPr="00227EE3">
        <w:rPr>
          <w:rFonts w:asciiTheme="minorHAnsi" w:hAnsiTheme="minorHAnsi" w:cstheme="minorHAnsi"/>
        </w:rPr>
        <w:t xml:space="preserve">1° Les résultats professionnels obtenus par l’agent et la réalisation des objectifs ; </w:t>
      </w:r>
    </w:p>
    <w:p w14:paraId="6ED4BC7D" w14:textId="6C4DEE50" w:rsidR="00334332" w:rsidRPr="00227EE3" w:rsidRDefault="00334332" w:rsidP="00334332">
      <w:pPr>
        <w:rPr>
          <w:rFonts w:asciiTheme="minorHAnsi" w:hAnsiTheme="minorHAnsi" w:cstheme="minorHAnsi"/>
        </w:rPr>
      </w:pPr>
      <w:r w:rsidRPr="00227EE3">
        <w:rPr>
          <w:rFonts w:asciiTheme="minorHAnsi" w:hAnsiTheme="minorHAnsi" w:cstheme="minorHAnsi"/>
        </w:rPr>
        <w:t xml:space="preserve">2° Les compétences professionnelles et techniques ; </w:t>
      </w:r>
    </w:p>
    <w:p w14:paraId="7250073C" w14:textId="02701E83" w:rsidR="00334332" w:rsidRPr="00227EE3" w:rsidRDefault="00334332" w:rsidP="00334332">
      <w:pPr>
        <w:rPr>
          <w:rFonts w:asciiTheme="minorHAnsi" w:hAnsiTheme="minorHAnsi" w:cstheme="minorHAnsi"/>
        </w:rPr>
      </w:pPr>
      <w:r w:rsidRPr="00227EE3">
        <w:rPr>
          <w:rFonts w:asciiTheme="minorHAnsi" w:hAnsiTheme="minorHAnsi" w:cstheme="minorHAnsi"/>
        </w:rPr>
        <w:t xml:space="preserve">3° Les qualités relationnelles ; </w:t>
      </w:r>
    </w:p>
    <w:p w14:paraId="0B663F4A" w14:textId="25D398CA" w:rsidR="00C455B4" w:rsidRPr="00334332" w:rsidRDefault="00334332" w:rsidP="00334332">
      <w:pPr>
        <w:rPr>
          <w:rFonts w:asciiTheme="minorHAnsi" w:hAnsiTheme="minorHAnsi" w:cstheme="minorHAnsi"/>
          <w:sz w:val="22"/>
          <w:szCs w:val="22"/>
        </w:rPr>
      </w:pPr>
      <w:r w:rsidRPr="00227EE3">
        <w:rPr>
          <w:rFonts w:asciiTheme="minorHAnsi" w:hAnsiTheme="minorHAnsi" w:cstheme="minorHAnsi"/>
        </w:rPr>
        <w:t>4° La capacité d’encadrement ou d’expertise ou, le cas échéant, à exercer des fonctions d’un niveau supérieur.</w:t>
      </w:r>
    </w:p>
    <w:p w14:paraId="347593F7" w14:textId="244578BD" w:rsidR="00B772B8" w:rsidRPr="00334332" w:rsidRDefault="00334332" w:rsidP="00B772B8">
      <w:pPr>
        <w:ind w:left="5529"/>
        <w:rPr>
          <w:rFonts w:asciiTheme="minorHAnsi" w:hAnsiTheme="minorHAnsi" w:cstheme="minorHAnsi"/>
          <w:sz w:val="22"/>
          <w:szCs w:val="22"/>
        </w:rPr>
      </w:pPr>
      <w:r w:rsidRPr="00334332">
        <w:rPr>
          <w:rFonts w:asciiTheme="minorHAnsi" w:hAnsiTheme="minorHAnsi" w:cstheme="minorHAnsi"/>
          <w:noProof/>
          <w:sz w:val="22"/>
          <w:szCs w:val="28"/>
          <w:highlight w:val="yellow"/>
        </w:rPr>
        <mc:AlternateContent>
          <mc:Choice Requires="wps">
            <w:drawing>
              <wp:anchor distT="45720" distB="45720" distL="114300" distR="114300" simplePos="0" relativeHeight="251659264" behindDoc="1" locked="0" layoutInCell="1" allowOverlap="1" wp14:anchorId="70AB12DC" wp14:editId="53E27426">
                <wp:simplePos x="0" y="0"/>
                <wp:positionH relativeFrom="column">
                  <wp:posOffset>-291465</wp:posOffset>
                </wp:positionH>
                <wp:positionV relativeFrom="paragraph">
                  <wp:posOffset>146685</wp:posOffset>
                </wp:positionV>
                <wp:extent cx="3057525" cy="990600"/>
                <wp:effectExtent l="0" t="0" r="952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90600"/>
                        </a:xfrm>
                        <a:prstGeom prst="rect">
                          <a:avLst/>
                        </a:prstGeom>
                        <a:solidFill>
                          <a:srgbClr val="FFFFFF"/>
                        </a:solidFill>
                        <a:ln w="9525">
                          <a:noFill/>
                          <a:miter lim="800000"/>
                          <a:headEnd/>
                          <a:tailEnd/>
                        </a:ln>
                      </wps:spPr>
                      <wps:txbx>
                        <w:txbxContent>
                          <w:p w14:paraId="3B8F1ED7" w14:textId="77777777" w:rsidR="00334332" w:rsidRPr="0099642C" w:rsidRDefault="00334332" w:rsidP="00334332">
                            <w:pPr>
                              <w:pStyle w:val="En-tte"/>
                              <w:tabs>
                                <w:tab w:val="clear" w:pos="4536"/>
                                <w:tab w:val="clear" w:pos="9072"/>
                              </w:tabs>
                              <w:rPr>
                                <w:rFonts w:asciiTheme="minorHAnsi" w:hAnsiTheme="minorHAnsi" w:cstheme="minorHAnsi"/>
                                <w:sz w:val="22"/>
                                <w:szCs w:val="22"/>
                              </w:rPr>
                            </w:pPr>
                            <w:r w:rsidRPr="0099642C">
                              <w:rPr>
                                <w:rFonts w:asciiTheme="minorHAnsi" w:hAnsiTheme="minorHAnsi" w:cstheme="minorHAnsi"/>
                                <w:b/>
                                <w:bCs/>
                                <w:sz w:val="22"/>
                                <w:szCs w:val="22"/>
                                <w:u w:val="single"/>
                              </w:rPr>
                              <w:t>Pièces à joindre</w:t>
                            </w:r>
                            <w:r w:rsidRPr="0099642C">
                              <w:rPr>
                                <w:rFonts w:asciiTheme="minorHAnsi" w:hAnsiTheme="minorHAnsi" w:cstheme="minorHAnsi"/>
                                <w:sz w:val="22"/>
                                <w:szCs w:val="22"/>
                              </w:rPr>
                              <w:t> :</w:t>
                            </w:r>
                          </w:p>
                          <w:p w14:paraId="41B69231" w14:textId="77777777" w:rsidR="0099642C" w:rsidRPr="0099642C" w:rsidRDefault="00334332" w:rsidP="00334332">
                            <w:pPr>
                              <w:rPr>
                                <w:rFonts w:asciiTheme="minorHAnsi" w:hAnsiTheme="minorHAnsi" w:cstheme="minorHAnsi"/>
                                <w:i/>
                                <w:iCs/>
                                <w:sz w:val="22"/>
                                <w:szCs w:val="22"/>
                              </w:rPr>
                            </w:pPr>
                            <w:r w:rsidRPr="0099642C">
                              <w:rPr>
                                <w:rFonts w:asciiTheme="minorHAnsi" w:hAnsiTheme="minorHAnsi" w:cstheme="minorHAnsi"/>
                                <w:i/>
                                <w:iCs/>
                                <w:sz w:val="22"/>
                                <w:szCs w:val="22"/>
                              </w:rPr>
                              <w:t xml:space="preserve">- critères permettant d’apprécier la valeur </w:t>
                            </w:r>
                          </w:p>
                          <w:p w14:paraId="21AC36A7" w14:textId="4228A5A3" w:rsidR="00334332" w:rsidRPr="0099642C" w:rsidRDefault="0099642C" w:rsidP="00334332">
                            <w:pPr>
                              <w:rPr>
                                <w:rFonts w:asciiTheme="minorHAnsi" w:hAnsiTheme="minorHAnsi" w:cstheme="minorHAnsi"/>
                                <w:i/>
                                <w:iCs/>
                                <w:sz w:val="22"/>
                                <w:szCs w:val="22"/>
                              </w:rPr>
                            </w:pPr>
                            <w:r w:rsidRPr="0099642C">
                              <w:rPr>
                                <w:rFonts w:asciiTheme="minorHAnsi" w:hAnsiTheme="minorHAnsi" w:cstheme="minorHAnsi"/>
                                <w:i/>
                                <w:iCs/>
                                <w:sz w:val="22"/>
                                <w:szCs w:val="22"/>
                              </w:rPr>
                              <w:t xml:space="preserve">  </w:t>
                            </w:r>
                            <w:proofErr w:type="gramStart"/>
                            <w:r w:rsidR="00334332" w:rsidRPr="0099642C">
                              <w:rPr>
                                <w:rFonts w:asciiTheme="minorHAnsi" w:hAnsiTheme="minorHAnsi" w:cstheme="minorHAnsi"/>
                                <w:i/>
                                <w:iCs/>
                                <w:sz w:val="22"/>
                                <w:szCs w:val="22"/>
                              </w:rPr>
                              <w:t>professionnelle</w:t>
                            </w:r>
                            <w:proofErr w:type="gramEnd"/>
                            <w:r w:rsidR="00334332" w:rsidRPr="0099642C">
                              <w:rPr>
                                <w:rFonts w:asciiTheme="minorHAnsi" w:hAnsiTheme="minorHAnsi" w:cstheme="minorHAnsi"/>
                                <w:i/>
                                <w:iCs/>
                                <w:sz w:val="22"/>
                                <w:szCs w:val="22"/>
                              </w:rPr>
                              <w:t xml:space="preserve"> des agents évalués</w:t>
                            </w:r>
                          </w:p>
                          <w:p w14:paraId="0D0CCD1C" w14:textId="4F44BD4D" w:rsidR="0099642C" w:rsidRPr="0099642C" w:rsidRDefault="00334332" w:rsidP="0099642C">
                            <w:pPr>
                              <w:spacing w:after="60"/>
                              <w:rPr>
                                <w:rFonts w:asciiTheme="minorHAnsi" w:hAnsiTheme="minorHAnsi" w:cstheme="minorHAnsi"/>
                                <w:i/>
                                <w:iCs/>
                                <w:sz w:val="22"/>
                                <w:szCs w:val="22"/>
                              </w:rPr>
                            </w:pPr>
                            <w:r w:rsidRPr="0099642C">
                              <w:rPr>
                                <w:rFonts w:asciiTheme="minorHAnsi" w:hAnsiTheme="minorHAnsi" w:cstheme="minorHAnsi"/>
                                <w:i/>
                                <w:iCs/>
                                <w:sz w:val="22"/>
                                <w:szCs w:val="22"/>
                              </w:rPr>
                              <w:t>- grille d’appréciation de ces critères</w:t>
                            </w:r>
                          </w:p>
                          <w:p w14:paraId="1FB4DA4B" w14:textId="6AD4A687" w:rsidR="00334332" w:rsidRPr="0099642C" w:rsidRDefault="0099642C">
                            <w:pPr>
                              <w:rPr>
                                <w:rFonts w:asciiTheme="minorHAnsi" w:hAnsiTheme="minorHAnsi" w:cstheme="minorHAnsi"/>
                                <w:sz w:val="22"/>
                                <w:szCs w:val="22"/>
                              </w:rPr>
                            </w:pPr>
                            <w:r>
                              <w:rPr>
                                <w:rFonts w:asciiTheme="minorHAnsi" w:hAnsiTheme="minorHAnsi" w:cstheme="minorHAnsi"/>
                                <w:i/>
                                <w:iCs/>
                                <w:sz w:val="22"/>
                                <w:szCs w:val="22"/>
                              </w:rPr>
                              <w:t xml:space="preserve">  </w:t>
                            </w:r>
                            <w:r w:rsidR="00334332" w:rsidRPr="0099642C">
                              <w:rPr>
                                <w:rFonts w:asciiTheme="minorHAnsi" w:hAnsiTheme="minorHAnsi" w:cstheme="minorHAnsi"/>
                                <w:i/>
                                <w:iCs/>
                                <w:sz w:val="22"/>
                                <w:szCs w:val="22"/>
                              </w:rPr>
                              <w:t>(Tout autre document que vous jugerez utile)</w:t>
                            </w:r>
                          </w:p>
                          <w:p w14:paraId="07E1B585" w14:textId="78FD58F9" w:rsidR="00334332" w:rsidRDefault="00334332"/>
                          <w:p w14:paraId="2A4B485C" w14:textId="2523CDA9" w:rsidR="00334332" w:rsidRDefault="00334332"/>
                          <w:p w14:paraId="699596DF" w14:textId="2AC9D7FB" w:rsidR="00334332" w:rsidRDefault="00334332"/>
                          <w:p w14:paraId="1C6F9266" w14:textId="7F502134" w:rsidR="00334332" w:rsidRDefault="00334332"/>
                          <w:p w14:paraId="4016B30A" w14:textId="41DF56E2" w:rsidR="00334332" w:rsidRDefault="00334332"/>
                          <w:p w14:paraId="3014E42F" w14:textId="77777777" w:rsidR="00334332" w:rsidRDefault="003343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B12DC" id="_x0000_t202" coordsize="21600,21600" o:spt="202" path="m,l,21600r21600,l21600,xe">
                <v:stroke joinstyle="miter"/>
                <v:path gradientshapeok="t" o:connecttype="rect"/>
              </v:shapetype>
              <v:shape id="Zone de texte 2" o:spid="_x0000_s1026" type="#_x0000_t202" style="position:absolute;left:0;text-align:left;margin-left:-22.95pt;margin-top:11.55pt;width:240.75pt;height:7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CwIAAPYDAAAOAAAAZHJzL2Uyb0RvYy54bWysU9tu2zAMfR+wfxD0vtjJkrYx4hRdugwD&#10;ugvQ7QNkWY6FyaJGKbGzry8lp2nQvQ3TgyCK5BF5eLS6HTrDDgq9Blvy6STnTFkJtba7kv/8sX13&#10;w5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" stroked="f">
                <v:textbox>
                  <w:txbxContent>
                    <w:p w14:paraId="3B8F1ED7" w14:textId="77777777" w:rsidR="00334332" w:rsidRPr="0099642C" w:rsidRDefault="00334332" w:rsidP="00334332">
                      <w:pPr>
                        <w:pStyle w:val="En-tte"/>
                        <w:tabs>
                          <w:tab w:val="clear" w:pos="4536"/>
                          <w:tab w:val="clear" w:pos="9072"/>
                        </w:tabs>
                        <w:rPr>
                          <w:rFonts w:asciiTheme="minorHAnsi" w:hAnsiTheme="minorHAnsi" w:cstheme="minorHAnsi"/>
                          <w:sz w:val="22"/>
                          <w:szCs w:val="22"/>
                        </w:rPr>
                      </w:pPr>
                      <w:r w:rsidRPr="0099642C">
                        <w:rPr>
                          <w:rFonts w:asciiTheme="minorHAnsi" w:hAnsiTheme="minorHAnsi" w:cstheme="minorHAnsi"/>
                          <w:b/>
                          <w:bCs/>
                          <w:sz w:val="22"/>
                          <w:szCs w:val="22"/>
                          <w:u w:val="single"/>
                        </w:rPr>
                        <w:t>Pièces à joindre</w:t>
                      </w:r>
                      <w:r w:rsidRPr="0099642C">
                        <w:rPr>
                          <w:rFonts w:asciiTheme="minorHAnsi" w:hAnsiTheme="minorHAnsi" w:cstheme="minorHAnsi"/>
                          <w:sz w:val="22"/>
                          <w:szCs w:val="22"/>
                        </w:rPr>
                        <w:t> :</w:t>
                      </w:r>
                    </w:p>
                    <w:p w14:paraId="41B69231" w14:textId="77777777" w:rsidR="0099642C" w:rsidRPr="0099642C" w:rsidRDefault="00334332" w:rsidP="00334332">
                      <w:pPr>
                        <w:rPr>
                          <w:rFonts w:asciiTheme="minorHAnsi" w:hAnsiTheme="minorHAnsi" w:cstheme="minorHAnsi"/>
                          <w:i/>
                          <w:iCs/>
                          <w:sz w:val="22"/>
                          <w:szCs w:val="22"/>
                        </w:rPr>
                      </w:pPr>
                      <w:r w:rsidRPr="0099642C">
                        <w:rPr>
                          <w:rFonts w:asciiTheme="minorHAnsi" w:hAnsiTheme="minorHAnsi" w:cstheme="minorHAnsi"/>
                          <w:i/>
                          <w:iCs/>
                          <w:sz w:val="22"/>
                          <w:szCs w:val="22"/>
                        </w:rPr>
                        <w:t xml:space="preserve">- critères permettant d’apprécier la valeur </w:t>
                      </w:r>
                    </w:p>
                    <w:p w14:paraId="21AC36A7" w14:textId="4228A5A3" w:rsidR="00334332" w:rsidRPr="0099642C" w:rsidRDefault="0099642C" w:rsidP="00334332">
                      <w:pPr>
                        <w:rPr>
                          <w:rFonts w:asciiTheme="minorHAnsi" w:hAnsiTheme="minorHAnsi" w:cstheme="minorHAnsi"/>
                          <w:i/>
                          <w:iCs/>
                          <w:sz w:val="22"/>
                          <w:szCs w:val="22"/>
                        </w:rPr>
                      </w:pPr>
                      <w:r w:rsidRPr="0099642C">
                        <w:rPr>
                          <w:rFonts w:asciiTheme="minorHAnsi" w:hAnsiTheme="minorHAnsi" w:cstheme="minorHAnsi"/>
                          <w:i/>
                          <w:iCs/>
                          <w:sz w:val="22"/>
                          <w:szCs w:val="22"/>
                        </w:rPr>
                        <w:t xml:space="preserve">  </w:t>
                      </w:r>
                      <w:proofErr w:type="gramStart"/>
                      <w:r w:rsidR="00334332" w:rsidRPr="0099642C">
                        <w:rPr>
                          <w:rFonts w:asciiTheme="minorHAnsi" w:hAnsiTheme="minorHAnsi" w:cstheme="minorHAnsi"/>
                          <w:i/>
                          <w:iCs/>
                          <w:sz w:val="22"/>
                          <w:szCs w:val="22"/>
                        </w:rPr>
                        <w:t>professionnelle</w:t>
                      </w:r>
                      <w:proofErr w:type="gramEnd"/>
                      <w:r w:rsidR="00334332" w:rsidRPr="0099642C">
                        <w:rPr>
                          <w:rFonts w:asciiTheme="minorHAnsi" w:hAnsiTheme="minorHAnsi" w:cstheme="minorHAnsi"/>
                          <w:i/>
                          <w:iCs/>
                          <w:sz w:val="22"/>
                          <w:szCs w:val="22"/>
                        </w:rPr>
                        <w:t xml:space="preserve"> des agents évalués</w:t>
                      </w:r>
                    </w:p>
                    <w:p w14:paraId="0D0CCD1C" w14:textId="4F44BD4D" w:rsidR="0099642C" w:rsidRPr="0099642C" w:rsidRDefault="00334332" w:rsidP="0099642C">
                      <w:pPr>
                        <w:spacing w:after="60"/>
                        <w:rPr>
                          <w:rFonts w:asciiTheme="minorHAnsi" w:hAnsiTheme="minorHAnsi" w:cstheme="minorHAnsi"/>
                          <w:i/>
                          <w:iCs/>
                          <w:sz w:val="22"/>
                          <w:szCs w:val="22"/>
                        </w:rPr>
                      </w:pPr>
                      <w:r w:rsidRPr="0099642C">
                        <w:rPr>
                          <w:rFonts w:asciiTheme="minorHAnsi" w:hAnsiTheme="minorHAnsi" w:cstheme="minorHAnsi"/>
                          <w:i/>
                          <w:iCs/>
                          <w:sz w:val="22"/>
                          <w:szCs w:val="22"/>
                        </w:rPr>
                        <w:t>- grille d’appréciation de ces critères</w:t>
                      </w:r>
                    </w:p>
                    <w:p w14:paraId="1FB4DA4B" w14:textId="6AD4A687" w:rsidR="00334332" w:rsidRPr="0099642C" w:rsidRDefault="0099642C">
                      <w:pPr>
                        <w:rPr>
                          <w:rFonts w:asciiTheme="minorHAnsi" w:hAnsiTheme="minorHAnsi" w:cstheme="minorHAnsi"/>
                          <w:sz w:val="22"/>
                          <w:szCs w:val="22"/>
                        </w:rPr>
                      </w:pPr>
                      <w:r>
                        <w:rPr>
                          <w:rFonts w:asciiTheme="minorHAnsi" w:hAnsiTheme="minorHAnsi" w:cstheme="minorHAnsi"/>
                          <w:i/>
                          <w:iCs/>
                          <w:sz w:val="22"/>
                          <w:szCs w:val="22"/>
                        </w:rPr>
                        <w:t xml:space="preserve">  </w:t>
                      </w:r>
                      <w:r w:rsidR="00334332" w:rsidRPr="0099642C">
                        <w:rPr>
                          <w:rFonts w:asciiTheme="minorHAnsi" w:hAnsiTheme="minorHAnsi" w:cstheme="minorHAnsi"/>
                          <w:i/>
                          <w:iCs/>
                          <w:sz w:val="22"/>
                          <w:szCs w:val="22"/>
                        </w:rPr>
                        <w:t>(</w:t>
                      </w:r>
                      <w:r w:rsidR="00334332" w:rsidRPr="0099642C">
                        <w:rPr>
                          <w:rFonts w:asciiTheme="minorHAnsi" w:hAnsiTheme="minorHAnsi" w:cstheme="minorHAnsi"/>
                          <w:i/>
                          <w:iCs/>
                          <w:sz w:val="22"/>
                          <w:szCs w:val="22"/>
                        </w:rPr>
                        <w:t>Tout autre document que vous jugerez utile)</w:t>
                      </w:r>
                    </w:p>
                    <w:p w14:paraId="07E1B585" w14:textId="78FD58F9" w:rsidR="00334332" w:rsidRDefault="00334332"/>
                    <w:p w14:paraId="2A4B485C" w14:textId="2523CDA9" w:rsidR="00334332" w:rsidRDefault="00334332"/>
                    <w:p w14:paraId="699596DF" w14:textId="2AC9D7FB" w:rsidR="00334332" w:rsidRDefault="00334332"/>
                    <w:p w14:paraId="1C6F9266" w14:textId="7F502134" w:rsidR="00334332" w:rsidRDefault="00334332"/>
                    <w:p w14:paraId="4016B30A" w14:textId="41DF56E2" w:rsidR="00334332" w:rsidRDefault="00334332"/>
                    <w:p w14:paraId="3014E42F" w14:textId="77777777" w:rsidR="00334332" w:rsidRDefault="00334332"/>
                  </w:txbxContent>
                </v:textbox>
              </v:shape>
            </w:pict>
          </mc:Fallback>
        </mc:AlternateContent>
      </w:r>
      <w:r w:rsidR="00541630" w:rsidRPr="00334332">
        <w:rPr>
          <w:rFonts w:asciiTheme="minorHAnsi" w:hAnsiTheme="minorHAnsi" w:cstheme="minorHAnsi"/>
          <w:sz w:val="22"/>
          <w:szCs w:val="22"/>
        </w:rPr>
        <w:t>Fait à</w:t>
      </w:r>
    </w:p>
    <w:p w14:paraId="5F8F1D62" w14:textId="1097A299" w:rsidR="00B772B8" w:rsidRPr="00334332" w:rsidRDefault="00B772B8" w:rsidP="00B772B8">
      <w:pPr>
        <w:ind w:left="5529"/>
        <w:rPr>
          <w:rFonts w:asciiTheme="minorHAnsi" w:hAnsiTheme="minorHAnsi" w:cstheme="minorHAnsi"/>
          <w:sz w:val="22"/>
          <w:szCs w:val="22"/>
        </w:rPr>
      </w:pPr>
      <w:r w:rsidRPr="00334332">
        <w:rPr>
          <w:rFonts w:asciiTheme="minorHAnsi" w:hAnsiTheme="minorHAnsi" w:cstheme="minorHAnsi"/>
          <w:sz w:val="22"/>
          <w:szCs w:val="22"/>
        </w:rPr>
        <w:t>L</w:t>
      </w:r>
      <w:r w:rsidR="00541630" w:rsidRPr="00334332">
        <w:rPr>
          <w:rFonts w:asciiTheme="minorHAnsi" w:hAnsiTheme="minorHAnsi" w:cstheme="minorHAnsi"/>
          <w:sz w:val="22"/>
          <w:szCs w:val="22"/>
        </w:rPr>
        <w:t>e</w:t>
      </w:r>
    </w:p>
    <w:p w14:paraId="311E9DC5" w14:textId="0A4BB153" w:rsidR="00541630" w:rsidRPr="00334332" w:rsidRDefault="00B772B8" w:rsidP="00B772B8">
      <w:pPr>
        <w:ind w:left="5528"/>
        <w:rPr>
          <w:rFonts w:asciiTheme="minorHAnsi" w:hAnsiTheme="minorHAnsi" w:cstheme="minorHAnsi"/>
          <w:b/>
          <w:bCs/>
        </w:rPr>
      </w:pPr>
      <w:r w:rsidRPr="00334332">
        <w:rPr>
          <w:rFonts w:asciiTheme="minorHAnsi" w:hAnsiTheme="minorHAnsi" w:cstheme="minorHAnsi"/>
          <w:b/>
          <w:bCs/>
        </w:rPr>
        <w:t>L’autorité territoriale</w:t>
      </w:r>
      <w:bookmarkStart w:id="1" w:name="_Hlk117599028"/>
    </w:p>
    <w:p w14:paraId="48FB982B" w14:textId="50F8BF4E" w:rsidR="00541630" w:rsidRPr="00334332" w:rsidRDefault="00B772B8" w:rsidP="00B772B8">
      <w:pPr>
        <w:pStyle w:val="Retraitcorpsdetexte2"/>
        <w:tabs>
          <w:tab w:val="left" w:leader="dot" w:pos="9923"/>
        </w:tabs>
        <w:spacing w:line="240" w:lineRule="auto"/>
        <w:ind w:left="5529"/>
        <w:contextualSpacing/>
        <w:rPr>
          <w:rFonts w:asciiTheme="minorHAnsi" w:hAnsiTheme="minorHAnsi" w:cstheme="minorHAnsi"/>
          <w:b/>
          <w:sz w:val="22"/>
          <w:szCs w:val="22"/>
        </w:rPr>
      </w:pPr>
      <w:r w:rsidRPr="00334332">
        <w:rPr>
          <w:rFonts w:asciiTheme="minorHAnsi" w:hAnsiTheme="minorHAnsi" w:cstheme="minorHAnsi"/>
          <w:bCs/>
          <w:sz w:val="22"/>
          <w:szCs w:val="22"/>
        </w:rPr>
        <w:t xml:space="preserve">  </w:t>
      </w:r>
      <w:r w:rsidR="00541630" w:rsidRPr="00334332">
        <w:rPr>
          <w:rFonts w:asciiTheme="minorHAnsi" w:hAnsiTheme="minorHAnsi" w:cstheme="minorHAnsi"/>
          <w:bCs/>
          <w:sz w:val="22"/>
          <w:szCs w:val="22"/>
        </w:rPr>
        <w:t>(Signature et cachet</w:t>
      </w:r>
      <w:r w:rsidR="00541630" w:rsidRPr="00334332">
        <w:rPr>
          <w:rFonts w:asciiTheme="minorHAnsi" w:hAnsiTheme="minorHAnsi" w:cstheme="minorHAnsi"/>
          <w:sz w:val="22"/>
          <w:szCs w:val="22"/>
        </w:rPr>
        <w:t>)</w:t>
      </w:r>
    </w:p>
    <w:p w14:paraId="68260772" w14:textId="3786174F" w:rsidR="00B772B8" w:rsidRPr="00334332" w:rsidRDefault="00B772B8" w:rsidP="007E2151">
      <w:pPr>
        <w:pStyle w:val="En-tte"/>
        <w:tabs>
          <w:tab w:val="clear" w:pos="4536"/>
          <w:tab w:val="clear" w:pos="9072"/>
        </w:tabs>
        <w:rPr>
          <w:rFonts w:asciiTheme="minorHAnsi" w:hAnsiTheme="minorHAnsi" w:cstheme="minorHAnsi"/>
          <w:b/>
          <w:bCs/>
          <w:sz w:val="22"/>
          <w:szCs w:val="22"/>
          <w:u w:val="single"/>
        </w:rPr>
      </w:pPr>
    </w:p>
    <w:bookmarkEnd w:id="1"/>
    <w:p w14:paraId="24F87672" w14:textId="27FB87EB" w:rsidR="00446BF3" w:rsidRPr="00334332" w:rsidRDefault="00446BF3" w:rsidP="005F0B8E">
      <w:pPr>
        <w:rPr>
          <w:rFonts w:asciiTheme="minorHAnsi" w:hAnsiTheme="minorHAnsi" w:cstheme="minorHAnsi"/>
          <w:i/>
          <w:iCs/>
          <w:sz w:val="22"/>
          <w:szCs w:val="22"/>
        </w:rPr>
      </w:pPr>
    </w:p>
    <w:sectPr w:rsidR="00446BF3" w:rsidRPr="00334332" w:rsidSect="007E2151">
      <w:headerReference w:type="default" r:id="rId8"/>
      <w:footerReference w:type="default" r:id="rId9"/>
      <w:pgSz w:w="11906" w:h="16838"/>
      <w:pgMar w:top="993" w:right="707" w:bottom="709"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01F3" w14:textId="77777777" w:rsidR="00F91DDC" w:rsidRDefault="00F91DDC" w:rsidP="00C65D6B">
      <w:r>
        <w:separator/>
      </w:r>
    </w:p>
  </w:endnote>
  <w:endnote w:type="continuationSeparator" w:id="0">
    <w:p w14:paraId="3EDAE973" w14:textId="77777777" w:rsidR="00F91DDC" w:rsidRDefault="00F91DDC" w:rsidP="00C6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BBA7" w14:textId="5426F81F" w:rsidR="00C60EDB" w:rsidRPr="001E5583" w:rsidRDefault="00C60EDB" w:rsidP="00C60EDB">
    <w:pPr>
      <w:jc w:val="both"/>
      <w:rPr>
        <w:rFonts w:ascii="Arial" w:hAnsi="Arial" w:cs="Arial"/>
        <w:i/>
        <w:color w:val="000000"/>
        <w:sz w:val="12"/>
        <w:szCs w:val="12"/>
      </w:rPr>
    </w:pPr>
    <w:r w:rsidRPr="001E5583">
      <w:rPr>
        <w:rFonts w:ascii="Arial" w:hAnsi="Arial" w:cs="Arial"/>
        <w:i/>
        <w:color w:val="000000"/>
        <w:sz w:val="12"/>
        <w:szCs w:val="12"/>
      </w:rPr>
      <w:t>Le CDG77 met en œuvre des traitements de données à caractère personnel vous concernant, dans le cadre de ses missions obligatoires. Ce traitement repose sur une obligation légale ayant pour finalité l’exercice des missions confiées (art 14.c).</w:t>
    </w:r>
  </w:p>
  <w:p w14:paraId="1CBEBC7A" w14:textId="77777777" w:rsidR="00C60EDB" w:rsidRPr="001E5583" w:rsidRDefault="00C60EDB" w:rsidP="00C60EDB">
    <w:pPr>
      <w:jc w:val="both"/>
      <w:rPr>
        <w:rFonts w:ascii="Arial" w:hAnsi="Arial" w:cs="Arial"/>
        <w:i/>
        <w:color w:val="000000"/>
        <w:sz w:val="12"/>
        <w:szCs w:val="12"/>
      </w:rPr>
    </w:pPr>
    <w:r w:rsidRPr="001E5583">
      <w:rPr>
        <w:rFonts w:ascii="Arial" w:hAnsi="Arial" w:cs="Arial"/>
        <w:i/>
        <w:color w:val="000000"/>
        <w:sz w:val="12"/>
        <w:szCs w:val="12"/>
      </w:rPr>
      <w:t>Les données collectées sont obligatoires et proviennent de votre collectivité. Elles sont destinées au service C</w:t>
    </w:r>
    <w:r>
      <w:rPr>
        <w:rFonts w:ascii="Arial" w:hAnsi="Arial" w:cs="Arial"/>
        <w:i/>
        <w:color w:val="000000"/>
        <w:sz w:val="12"/>
        <w:szCs w:val="12"/>
      </w:rPr>
      <w:t>S</w:t>
    </w:r>
    <w:r w:rsidRPr="001E5583">
      <w:rPr>
        <w:rFonts w:ascii="Arial" w:hAnsi="Arial" w:cs="Arial"/>
        <w:i/>
        <w:color w:val="000000"/>
        <w:sz w:val="12"/>
        <w:szCs w:val="12"/>
      </w:rPr>
      <w:t xml:space="preserve">T et aux membres </w:t>
    </w:r>
    <w:r>
      <w:rPr>
        <w:rFonts w:ascii="Arial" w:hAnsi="Arial" w:cs="Arial"/>
        <w:i/>
        <w:color w:val="000000"/>
        <w:sz w:val="12"/>
        <w:szCs w:val="12"/>
      </w:rPr>
      <w:t>du comité</w:t>
    </w:r>
    <w:r w:rsidRPr="001E5583">
      <w:rPr>
        <w:rFonts w:ascii="Arial" w:hAnsi="Arial" w:cs="Arial"/>
        <w:i/>
        <w:color w:val="000000"/>
        <w:sz w:val="12"/>
        <w:szCs w:val="12"/>
      </w:rPr>
      <w:t xml:space="preserve"> (art 14.e). </w:t>
    </w:r>
    <w:r w:rsidRPr="001E5583">
      <w:rPr>
        <w:rFonts w:ascii="Arial" w:hAnsi="Arial" w:cs="Arial"/>
        <w:i/>
        <w:iCs/>
        <w:color w:val="000000"/>
        <w:sz w:val="12"/>
        <w:szCs w:val="12"/>
      </w:rPr>
      <w:t>Elles feront l’objet de portabilité vers vos collectivités après traitement.</w:t>
    </w:r>
  </w:p>
  <w:p w14:paraId="5C5160BF" w14:textId="77777777" w:rsidR="00C60EDB" w:rsidRPr="001E5583" w:rsidRDefault="00C60EDB" w:rsidP="00C60EDB">
    <w:pPr>
      <w:jc w:val="both"/>
      <w:rPr>
        <w:rFonts w:ascii="Arial" w:hAnsi="Arial" w:cs="Arial"/>
        <w:i/>
        <w:iCs/>
        <w:color w:val="000000"/>
        <w:sz w:val="12"/>
        <w:szCs w:val="12"/>
      </w:rPr>
    </w:pPr>
    <w:r w:rsidRPr="001E5583">
      <w:rPr>
        <w:rFonts w:ascii="Arial" w:hAnsi="Arial" w:cs="Arial"/>
        <w:i/>
        <w:iCs/>
        <w:color w:val="000000"/>
        <w:sz w:val="12"/>
        <w:szCs w:val="12"/>
      </w:rPr>
      <w:t>Vos données seront conservées pendant la durée fixée par la législation (DUA).</w:t>
    </w:r>
  </w:p>
  <w:p w14:paraId="38F963B7" w14:textId="77777777" w:rsidR="00C60EDB" w:rsidRPr="001E5583" w:rsidRDefault="00C60EDB" w:rsidP="00C60EDB">
    <w:pPr>
      <w:jc w:val="both"/>
      <w:rPr>
        <w:rFonts w:ascii="Arial" w:hAnsi="Arial" w:cs="Arial"/>
        <w:i/>
        <w:iCs/>
        <w:color w:val="000000"/>
        <w:sz w:val="12"/>
        <w:szCs w:val="12"/>
      </w:rPr>
    </w:pPr>
    <w:r w:rsidRPr="001E5583">
      <w:rPr>
        <w:rFonts w:ascii="Arial" w:hAnsi="Arial" w:cs="Arial"/>
        <w:i/>
        <w:iCs/>
        <w:color w:val="000000"/>
        <w:sz w:val="12"/>
        <w:szCs w:val="12"/>
      </w:rPr>
      <w:t>Nous nous engageons à sécuriser et à protéger vos données personnelles contre toute tentative d’utilisation ou de divulgation non autorisée, ou non conforme à la législation en termes de protection des données. (</w:t>
    </w:r>
    <w:proofErr w:type="gramStart"/>
    <w:r w:rsidRPr="001E5583">
      <w:rPr>
        <w:rFonts w:ascii="Arial" w:hAnsi="Arial" w:cs="Arial"/>
        <w:i/>
        <w:iCs/>
        <w:color w:val="000000"/>
        <w:sz w:val="12"/>
        <w:szCs w:val="12"/>
      </w:rPr>
      <w:t>art</w:t>
    </w:r>
    <w:proofErr w:type="gramEnd"/>
    <w:r w:rsidRPr="001E5583">
      <w:rPr>
        <w:rFonts w:ascii="Arial" w:hAnsi="Arial" w:cs="Arial"/>
        <w:i/>
        <w:iCs/>
        <w:color w:val="000000"/>
        <w:sz w:val="12"/>
        <w:szCs w:val="12"/>
      </w:rPr>
      <w:t xml:space="preserve"> 32.1.b.c.)</w:t>
    </w:r>
  </w:p>
  <w:p w14:paraId="527345A3" w14:textId="77777777" w:rsidR="00C60EDB" w:rsidRPr="001E5583" w:rsidRDefault="00C60EDB" w:rsidP="00C60EDB">
    <w:pPr>
      <w:jc w:val="both"/>
      <w:rPr>
        <w:rFonts w:ascii="Arial" w:hAnsi="Arial" w:cs="Arial"/>
        <w:i/>
        <w:color w:val="000000"/>
        <w:sz w:val="12"/>
        <w:szCs w:val="12"/>
      </w:rPr>
    </w:pPr>
    <w:r w:rsidRPr="001E5583">
      <w:rPr>
        <w:rFonts w:ascii="Arial" w:hAnsi="Arial" w:cs="Arial"/>
        <w:i/>
        <w:iCs/>
        <w:color w:val="000000"/>
        <w:sz w:val="12"/>
        <w:szCs w:val="12"/>
      </w:rPr>
      <w:t>Dans le respect de la législation en vigueur, vous disposez d’un droit d’accès, de rectification ou d’effacement, de limitation du traitement de vos données. (</w:t>
    </w:r>
    <w:proofErr w:type="gramStart"/>
    <w:r w:rsidRPr="001E5583">
      <w:rPr>
        <w:rFonts w:ascii="Arial" w:hAnsi="Arial" w:cs="Arial"/>
        <w:i/>
        <w:iCs/>
        <w:color w:val="000000"/>
        <w:sz w:val="12"/>
        <w:szCs w:val="12"/>
      </w:rPr>
      <w:t>art7.al3</w:t>
    </w:r>
    <w:proofErr w:type="gramEnd"/>
    <w:r w:rsidRPr="001E5583">
      <w:rPr>
        <w:rFonts w:ascii="Arial" w:hAnsi="Arial" w:cs="Arial"/>
        <w:i/>
        <w:color w:val="000000"/>
        <w:sz w:val="12"/>
        <w:szCs w:val="12"/>
      </w:rPr>
      <w:t>) (dans le cas où ces données ne sont pas recueillies dans le cadre des missions obligatoires, ou d’intérêt public. (</w:t>
    </w:r>
    <w:proofErr w:type="gramStart"/>
    <w:r w:rsidRPr="001E5583">
      <w:rPr>
        <w:rFonts w:ascii="Arial" w:hAnsi="Arial" w:cs="Arial"/>
        <w:i/>
        <w:color w:val="000000"/>
        <w:sz w:val="12"/>
        <w:szCs w:val="12"/>
      </w:rPr>
      <w:t>loi</w:t>
    </w:r>
    <w:proofErr w:type="gramEnd"/>
    <w:r w:rsidRPr="001E5583">
      <w:rPr>
        <w:rFonts w:ascii="Arial" w:hAnsi="Arial" w:cs="Arial"/>
        <w:i/>
        <w:color w:val="000000"/>
        <w:sz w:val="12"/>
        <w:szCs w:val="12"/>
      </w:rPr>
      <w:t xml:space="preserve"> « Informatique et Libertés » du 6 janvier 1978 modifiée)</w:t>
    </w:r>
  </w:p>
  <w:p w14:paraId="7D184179" w14:textId="67AC00FD" w:rsidR="00C60EDB" w:rsidRPr="00334332" w:rsidRDefault="00C60EDB" w:rsidP="00334332">
    <w:pPr>
      <w:jc w:val="both"/>
      <w:rPr>
        <w:rFonts w:ascii="Arial" w:hAnsi="Arial" w:cs="Arial"/>
        <w:i/>
        <w:iCs/>
        <w:color w:val="000000"/>
        <w:sz w:val="12"/>
        <w:szCs w:val="12"/>
      </w:rPr>
    </w:pPr>
    <w:r w:rsidRPr="001E5583">
      <w:rPr>
        <w:rFonts w:ascii="Arial" w:hAnsi="Arial" w:cs="Arial"/>
        <w:i/>
        <w:iCs/>
        <w:color w:val="000000"/>
        <w:sz w:val="12"/>
        <w:szCs w:val="12"/>
      </w:rPr>
      <w:t>Pour nous contacter à ce sujet : dopocdg77@cdg77.fr</w:t>
    </w:r>
  </w:p>
  <w:p w14:paraId="6821A25D" w14:textId="7B38B5A6" w:rsidR="00C60EDB" w:rsidRPr="00724A26" w:rsidRDefault="00724A26" w:rsidP="00724A26">
    <w:pPr>
      <w:pStyle w:val="Pieddepage"/>
      <w:jc w:val="right"/>
      <w:rPr>
        <w:rFonts w:asciiTheme="minorHAnsi" w:hAnsiTheme="minorHAnsi" w:cstheme="minorHAnsi"/>
        <w:b/>
        <w:bCs/>
        <w:sz w:val="20"/>
        <w:szCs w:val="20"/>
      </w:rPr>
    </w:pPr>
    <w:r>
      <w:rPr>
        <w:rFonts w:asciiTheme="minorHAnsi" w:hAnsiTheme="minorHAnsi" w:cstheme="minorHAnsi"/>
        <w:b/>
        <w:bCs/>
        <w:sz w:val="20"/>
        <w:szCs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F52AA" w14:textId="77777777" w:rsidR="00F91DDC" w:rsidRDefault="00F91DDC" w:rsidP="00C65D6B">
      <w:r>
        <w:separator/>
      </w:r>
    </w:p>
  </w:footnote>
  <w:footnote w:type="continuationSeparator" w:id="0">
    <w:p w14:paraId="79C4B923" w14:textId="77777777" w:rsidR="00F91DDC" w:rsidRDefault="00F91DDC" w:rsidP="00C65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7E16" w14:textId="77777777" w:rsidR="004E7E21" w:rsidRDefault="004E7E21" w:rsidP="00C65D6B">
    <w:pPr>
      <w:pStyle w:val="En-tte"/>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68F"/>
    <w:multiLevelType w:val="hybridMultilevel"/>
    <w:tmpl w:val="F29CE14A"/>
    <w:lvl w:ilvl="0" w:tplc="D974C13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A64549C"/>
    <w:multiLevelType w:val="hybridMultilevel"/>
    <w:tmpl w:val="97DEA4CA"/>
    <w:lvl w:ilvl="0" w:tplc="D77A085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5F37E2"/>
    <w:multiLevelType w:val="hybridMultilevel"/>
    <w:tmpl w:val="58DC8B2A"/>
    <w:lvl w:ilvl="0" w:tplc="B15A52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3A6AAC"/>
    <w:multiLevelType w:val="hybridMultilevel"/>
    <w:tmpl w:val="2C5C1CCE"/>
    <w:lvl w:ilvl="0" w:tplc="842AD2F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64B54"/>
    <w:multiLevelType w:val="hybridMultilevel"/>
    <w:tmpl w:val="E918CE06"/>
    <w:lvl w:ilvl="0" w:tplc="365CCD0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E426D"/>
    <w:multiLevelType w:val="hybridMultilevel"/>
    <w:tmpl w:val="3CD41D4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FF5DF0"/>
    <w:multiLevelType w:val="hybridMultilevel"/>
    <w:tmpl w:val="1B8C433E"/>
    <w:lvl w:ilvl="0" w:tplc="8C3C7A8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490D90"/>
    <w:multiLevelType w:val="hybridMultilevel"/>
    <w:tmpl w:val="1FA4349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B2238BF"/>
    <w:multiLevelType w:val="hybridMultilevel"/>
    <w:tmpl w:val="2ED6367C"/>
    <w:lvl w:ilvl="0" w:tplc="F29045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3654E7A"/>
    <w:multiLevelType w:val="hybridMultilevel"/>
    <w:tmpl w:val="C2CE115A"/>
    <w:lvl w:ilvl="0" w:tplc="9EDAAFEE">
      <w:start w:val="9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F47362"/>
    <w:multiLevelType w:val="hybridMultilevel"/>
    <w:tmpl w:val="7312EBB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28408C"/>
    <w:multiLevelType w:val="hybridMultilevel"/>
    <w:tmpl w:val="44E0D240"/>
    <w:lvl w:ilvl="0" w:tplc="E0AEF5AA">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2B7AD4"/>
    <w:multiLevelType w:val="hybridMultilevel"/>
    <w:tmpl w:val="C8A6461A"/>
    <w:lvl w:ilvl="0" w:tplc="D974C13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44D5346"/>
    <w:multiLevelType w:val="hybridMultilevel"/>
    <w:tmpl w:val="F2204584"/>
    <w:lvl w:ilvl="0" w:tplc="71289B3C">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9A5184"/>
    <w:multiLevelType w:val="hybridMultilevel"/>
    <w:tmpl w:val="FEDAA032"/>
    <w:lvl w:ilvl="0" w:tplc="4A088F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56343609">
    <w:abstractNumId w:val="6"/>
  </w:num>
  <w:num w:numId="2" w16cid:durableId="20979222">
    <w:abstractNumId w:val="4"/>
  </w:num>
  <w:num w:numId="3" w16cid:durableId="600334032">
    <w:abstractNumId w:val="3"/>
  </w:num>
  <w:num w:numId="4" w16cid:durableId="1310329999">
    <w:abstractNumId w:val="7"/>
  </w:num>
  <w:num w:numId="5" w16cid:durableId="183593380">
    <w:abstractNumId w:val="5"/>
  </w:num>
  <w:num w:numId="6" w16cid:durableId="205484221">
    <w:abstractNumId w:val="10"/>
  </w:num>
  <w:num w:numId="7" w16cid:durableId="1151604994">
    <w:abstractNumId w:val="9"/>
  </w:num>
  <w:num w:numId="8" w16cid:durableId="802193224">
    <w:abstractNumId w:val="12"/>
  </w:num>
  <w:num w:numId="9" w16cid:durableId="1971016442">
    <w:abstractNumId w:val="13"/>
  </w:num>
  <w:num w:numId="10" w16cid:durableId="579489941">
    <w:abstractNumId w:val="0"/>
  </w:num>
  <w:num w:numId="11" w16cid:durableId="2024160065">
    <w:abstractNumId w:val="11"/>
  </w:num>
  <w:num w:numId="12" w16cid:durableId="869104564">
    <w:abstractNumId w:val="1"/>
  </w:num>
  <w:num w:numId="13" w16cid:durableId="2146239546">
    <w:abstractNumId w:val="2"/>
  </w:num>
  <w:num w:numId="14" w16cid:durableId="1613827863">
    <w:abstractNumId w:val="14"/>
  </w:num>
  <w:num w:numId="15" w16cid:durableId="18723799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6B"/>
    <w:rsid w:val="00021A15"/>
    <w:rsid w:val="00033FEF"/>
    <w:rsid w:val="00034422"/>
    <w:rsid w:val="00036814"/>
    <w:rsid w:val="00051D10"/>
    <w:rsid w:val="00051D65"/>
    <w:rsid w:val="000D7CAE"/>
    <w:rsid w:val="000F137C"/>
    <w:rsid w:val="000F710B"/>
    <w:rsid w:val="00141D0A"/>
    <w:rsid w:val="0016448F"/>
    <w:rsid w:val="001761B3"/>
    <w:rsid w:val="001B5D4F"/>
    <w:rsid w:val="001E7BC5"/>
    <w:rsid w:val="00211D32"/>
    <w:rsid w:val="00227EE3"/>
    <w:rsid w:val="00237808"/>
    <w:rsid w:val="002437E5"/>
    <w:rsid w:val="00265D18"/>
    <w:rsid w:val="002A2DE6"/>
    <w:rsid w:val="002A6590"/>
    <w:rsid w:val="002A7DA6"/>
    <w:rsid w:val="002F25B0"/>
    <w:rsid w:val="002F6080"/>
    <w:rsid w:val="0030230C"/>
    <w:rsid w:val="00334332"/>
    <w:rsid w:val="0033542E"/>
    <w:rsid w:val="00335926"/>
    <w:rsid w:val="00352EF7"/>
    <w:rsid w:val="003A26FC"/>
    <w:rsid w:val="003A3C16"/>
    <w:rsid w:val="003F2EAC"/>
    <w:rsid w:val="003F6C99"/>
    <w:rsid w:val="00421733"/>
    <w:rsid w:val="004368F7"/>
    <w:rsid w:val="00446BF3"/>
    <w:rsid w:val="00471660"/>
    <w:rsid w:val="004805F2"/>
    <w:rsid w:val="00487550"/>
    <w:rsid w:val="004975E7"/>
    <w:rsid w:val="004E22C6"/>
    <w:rsid w:val="004E7E21"/>
    <w:rsid w:val="00535697"/>
    <w:rsid w:val="00536F19"/>
    <w:rsid w:val="00541630"/>
    <w:rsid w:val="005774A5"/>
    <w:rsid w:val="005A765C"/>
    <w:rsid w:val="005C7A7F"/>
    <w:rsid w:val="005C7ACD"/>
    <w:rsid w:val="005E10CA"/>
    <w:rsid w:val="005F0B8E"/>
    <w:rsid w:val="005F2D7D"/>
    <w:rsid w:val="00617972"/>
    <w:rsid w:val="00625B08"/>
    <w:rsid w:val="00676576"/>
    <w:rsid w:val="00697E03"/>
    <w:rsid w:val="00724A26"/>
    <w:rsid w:val="0076707C"/>
    <w:rsid w:val="00780C73"/>
    <w:rsid w:val="007A3D22"/>
    <w:rsid w:val="007D02A3"/>
    <w:rsid w:val="007D58A5"/>
    <w:rsid w:val="007E2151"/>
    <w:rsid w:val="008115FF"/>
    <w:rsid w:val="0081501F"/>
    <w:rsid w:val="00843F11"/>
    <w:rsid w:val="00853571"/>
    <w:rsid w:val="00877855"/>
    <w:rsid w:val="00893AFF"/>
    <w:rsid w:val="0092754D"/>
    <w:rsid w:val="00941076"/>
    <w:rsid w:val="0099642C"/>
    <w:rsid w:val="009F3AD6"/>
    <w:rsid w:val="00A34210"/>
    <w:rsid w:val="00A40D59"/>
    <w:rsid w:val="00A41EFA"/>
    <w:rsid w:val="00AB6ABB"/>
    <w:rsid w:val="00AD4A7F"/>
    <w:rsid w:val="00AD691A"/>
    <w:rsid w:val="00B25BDB"/>
    <w:rsid w:val="00B649DD"/>
    <w:rsid w:val="00B772B8"/>
    <w:rsid w:val="00BF1A82"/>
    <w:rsid w:val="00BF5D58"/>
    <w:rsid w:val="00C05166"/>
    <w:rsid w:val="00C15294"/>
    <w:rsid w:val="00C2277A"/>
    <w:rsid w:val="00C455B4"/>
    <w:rsid w:val="00C60EDB"/>
    <w:rsid w:val="00C65D6B"/>
    <w:rsid w:val="00C72806"/>
    <w:rsid w:val="00C832F4"/>
    <w:rsid w:val="00C9530B"/>
    <w:rsid w:val="00CF5ED3"/>
    <w:rsid w:val="00D249F0"/>
    <w:rsid w:val="00D24D5B"/>
    <w:rsid w:val="00D25FC3"/>
    <w:rsid w:val="00D371C5"/>
    <w:rsid w:val="00D60DAD"/>
    <w:rsid w:val="00D7102D"/>
    <w:rsid w:val="00DA4803"/>
    <w:rsid w:val="00DB5250"/>
    <w:rsid w:val="00DF3CFB"/>
    <w:rsid w:val="00E1440E"/>
    <w:rsid w:val="00E25E46"/>
    <w:rsid w:val="00E36965"/>
    <w:rsid w:val="00E863E7"/>
    <w:rsid w:val="00ED1030"/>
    <w:rsid w:val="00F11704"/>
    <w:rsid w:val="00F32BCF"/>
    <w:rsid w:val="00F42095"/>
    <w:rsid w:val="00F842D2"/>
    <w:rsid w:val="00F8545E"/>
    <w:rsid w:val="00F91DDC"/>
    <w:rsid w:val="00FE0772"/>
    <w:rsid w:val="00FF25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D65F4"/>
  <w15:docId w15:val="{60A0CA2E-94C6-4C81-865F-EB5BBC39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77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6448F"/>
    <w:pPr>
      <w:keepNext/>
      <w:jc w:val="both"/>
      <w:outlineLvl w:val="0"/>
    </w:pPr>
    <w:rPr>
      <w:rFonts w:ascii="Tahoma" w:hAnsi="Tahoma" w:cs="Tahoma"/>
      <w:i/>
      <w:iCs/>
      <w:szCs w:val="20"/>
    </w:rPr>
  </w:style>
  <w:style w:type="paragraph" w:styleId="Titre2">
    <w:name w:val="heading 2"/>
    <w:basedOn w:val="Normal"/>
    <w:next w:val="Normal"/>
    <w:link w:val="Titre2Car"/>
    <w:uiPriority w:val="9"/>
    <w:semiHidden/>
    <w:unhideWhenUsed/>
    <w:qFormat/>
    <w:rsid w:val="00F842D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65D6B"/>
    <w:pPr>
      <w:tabs>
        <w:tab w:val="center" w:pos="4536"/>
        <w:tab w:val="right" w:pos="9072"/>
      </w:tabs>
    </w:pPr>
  </w:style>
  <w:style w:type="character" w:customStyle="1" w:styleId="En-tteCar">
    <w:name w:val="En-tête Car"/>
    <w:basedOn w:val="Policepardfaut"/>
    <w:link w:val="En-tte"/>
    <w:rsid w:val="00C65D6B"/>
  </w:style>
  <w:style w:type="paragraph" w:styleId="Pieddepage">
    <w:name w:val="footer"/>
    <w:basedOn w:val="Normal"/>
    <w:link w:val="PieddepageCar"/>
    <w:uiPriority w:val="99"/>
    <w:unhideWhenUsed/>
    <w:rsid w:val="00C65D6B"/>
    <w:pPr>
      <w:tabs>
        <w:tab w:val="center" w:pos="4536"/>
        <w:tab w:val="right" w:pos="9072"/>
      </w:tabs>
    </w:pPr>
  </w:style>
  <w:style w:type="character" w:customStyle="1" w:styleId="PieddepageCar">
    <w:name w:val="Pied de page Car"/>
    <w:basedOn w:val="Policepardfaut"/>
    <w:link w:val="Pieddepage"/>
    <w:uiPriority w:val="99"/>
    <w:rsid w:val="00C65D6B"/>
  </w:style>
  <w:style w:type="paragraph" w:styleId="Textedebulles">
    <w:name w:val="Balloon Text"/>
    <w:basedOn w:val="Normal"/>
    <w:link w:val="TextedebullesCar"/>
    <w:uiPriority w:val="99"/>
    <w:semiHidden/>
    <w:unhideWhenUsed/>
    <w:rsid w:val="0016448F"/>
    <w:rPr>
      <w:rFonts w:ascii="Tahoma" w:hAnsi="Tahoma" w:cs="Tahoma"/>
      <w:sz w:val="16"/>
      <w:szCs w:val="16"/>
    </w:rPr>
  </w:style>
  <w:style w:type="character" w:customStyle="1" w:styleId="TextedebullesCar">
    <w:name w:val="Texte de bulles Car"/>
    <w:basedOn w:val="Policepardfaut"/>
    <w:link w:val="Textedebulles"/>
    <w:uiPriority w:val="99"/>
    <w:semiHidden/>
    <w:rsid w:val="0016448F"/>
    <w:rPr>
      <w:rFonts w:ascii="Tahoma" w:hAnsi="Tahoma" w:cs="Tahoma"/>
      <w:sz w:val="16"/>
      <w:szCs w:val="16"/>
    </w:rPr>
  </w:style>
  <w:style w:type="character" w:customStyle="1" w:styleId="Titre1Car">
    <w:name w:val="Titre 1 Car"/>
    <w:basedOn w:val="Policepardfaut"/>
    <w:link w:val="Titre1"/>
    <w:rsid w:val="0016448F"/>
    <w:rPr>
      <w:rFonts w:ascii="Tahoma" w:eastAsia="Times New Roman" w:hAnsi="Tahoma" w:cs="Tahoma"/>
      <w:i/>
      <w:iCs/>
      <w:sz w:val="24"/>
      <w:szCs w:val="20"/>
      <w:lang w:eastAsia="fr-FR"/>
    </w:rPr>
  </w:style>
  <w:style w:type="paragraph" w:styleId="Corpsdetexte">
    <w:name w:val="Body Text"/>
    <w:basedOn w:val="Normal"/>
    <w:link w:val="CorpsdetexteCar"/>
    <w:semiHidden/>
    <w:rsid w:val="0016448F"/>
    <w:pPr>
      <w:jc w:val="both"/>
    </w:pPr>
    <w:rPr>
      <w:rFonts w:ascii="Tahoma" w:hAnsi="Tahoma" w:cs="Tahoma"/>
    </w:rPr>
  </w:style>
  <w:style w:type="character" w:customStyle="1" w:styleId="CorpsdetexteCar">
    <w:name w:val="Corps de texte Car"/>
    <w:basedOn w:val="Policepardfaut"/>
    <w:link w:val="Corpsdetexte"/>
    <w:semiHidden/>
    <w:rsid w:val="0016448F"/>
    <w:rPr>
      <w:rFonts w:ascii="Tahoma" w:eastAsia="Times New Roman" w:hAnsi="Tahoma" w:cs="Tahoma"/>
      <w:sz w:val="24"/>
      <w:szCs w:val="24"/>
      <w:lang w:eastAsia="fr-FR"/>
    </w:rPr>
  </w:style>
  <w:style w:type="paragraph" w:styleId="Titre">
    <w:name w:val="Title"/>
    <w:basedOn w:val="Normal"/>
    <w:link w:val="TitreCar"/>
    <w:qFormat/>
    <w:rsid w:val="0016448F"/>
    <w:pPr>
      <w:jc w:val="center"/>
    </w:pPr>
    <w:rPr>
      <w:rFonts w:ascii="Tahoma" w:hAnsi="Tahoma" w:cs="Tahoma"/>
      <w:b/>
      <w:bCs/>
      <w:sz w:val="28"/>
    </w:rPr>
  </w:style>
  <w:style w:type="character" w:customStyle="1" w:styleId="TitreCar">
    <w:name w:val="Titre Car"/>
    <w:basedOn w:val="Policepardfaut"/>
    <w:link w:val="Titre"/>
    <w:rsid w:val="0016448F"/>
    <w:rPr>
      <w:rFonts w:ascii="Tahoma" w:eastAsia="Times New Roman" w:hAnsi="Tahoma" w:cs="Tahoma"/>
      <w:b/>
      <w:bCs/>
      <w:sz w:val="28"/>
      <w:szCs w:val="24"/>
      <w:lang w:eastAsia="fr-FR"/>
    </w:rPr>
  </w:style>
  <w:style w:type="paragraph" w:styleId="Corpsdetexte2">
    <w:name w:val="Body Text 2"/>
    <w:basedOn w:val="Normal"/>
    <w:link w:val="Corpsdetexte2Car"/>
    <w:semiHidden/>
    <w:rsid w:val="0016448F"/>
    <w:pPr>
      <w:jc w:val="both"/>
    </w:pPr>
    <w:rPr>
      <w:rFonts w:ascii="Tahoma" w:hAnsi="Tahoma" w:cs="Tahoma"/>
      <w:sz w:val="28"/>
      <w:szCs w:val="20"/>
    </w:rPr>
  </w:style>
  <w:style w:type="character" w:customStyle="1" w:styleId="Corpsdetexte2Car">
    <w:name w:val="Corps de texte 2 Car"/>
    <w:basedOn w:val="Policepardfaut"/>
    <w:link w:val="Corpsdetexte2"/>
    <w:semiHidden/>
    <w:rsid w:val="0016448F"/>
    <w:rPr>
      <w:rFonts w:ascii="Tahoma" w:eastAsia="Times New Roman" w:hAnsi="Tahoma" w:cs="Tahoma"/>
      <w:sz w:val="28"/>
      <w:szCs w:val="20"/>
      <w:lang w:eastAsia="fr-FR"/>
    </w:rPr>
  </w:style>
  <w:style w:type="paragraph" w:styleId="Retraitcorpsdetexte">
    <w:name w:val="Body Text Indent"/>
    <w:basedOn w:val="Normal"/>
    <w:link w:val="RetraitcorpsdetexteCar"/>
    <w:semiHidden/>
    <w:rsid w:val="0016448F"/>
    <w:pPr>
      <w:autoSpaceDE w:val="0"/>
      <w:autoSpaceDN w:val="0"/>
      <w:adjustRightInd w:val="0"/>
      <w:ind w:left="708"/>
    </w:pPr>
    <w:rPr>
      <w:rFonts w:ascii="Tahoma" w:hAnsi="Tahoma" w:cs="Tahoma"/>
    </w:rPr>
  </w:style>
  <w:style w:type="character" w:customStyle="1" w:styleId="RetraitcorpsdetexteCar">
    <w:name w:val="Retrait corps de texte Car"/>
    <w:basedOn w:val="Policepardfaut"/>
    <w:link w:val="Retraitcorpsdetexte"/>
    <w:semiHidden/>
    <w:rsid w:val="0016448F"/>
    <w:rPr>
      <w:rFonts w:ascii="Tahoma" w:eastAsia="Times New Roman" w:hAnsi="Tahoma" w:cs="Tahoma"/>
      <w:sz w:val="24"/>
      <w:szCs w:val="24"/>
      <w:lang w:eastAsia="fr-FR"/>
    </w:rPr>
  </w:style>
  <w:style w:type="paragraph" w:customStyle="1" w:styleId="textet6">
    <w:name w:val="texte_t6"/>
    <w:basedOn w:val="Normal"/>
    <w:rsid w:val="0016448F"/>
    <w:pPr>
      <w:spacing w:before="100" w:beforeAutospacing="1" w:after="100" w:afterAutospacing="1"/>
      <w:ind w:left="1134" w:right="284"/>
      <w:jc w:val="both"/>
    </w:pPr>
    <w:rPr>
      <w:rFonts w:ascii="Arial" w:hAnsi="Arial" w:cs="Arial"/>
      <w:color w:val="000000"/>
      <w:sz w:val="20"/>
      <w:szCs w:val="20"/>
    </w:rPr>
  </w:style>
  <w:style w:type="character" w:styleId="Lienhypertexte">
    <w:name w:val="Hyperlink"/>
    <w:basedOn w:val="Policepardfaut"/>
    <w:semiHidden/>
    <w:rsid w:val="0016448F"/>
    <w:rPr>
      <w:color w:val="0000FF"/>
      <w:u w:val="single"/>
    </w:rPr>
  </w:style>
  <w:style w:type="character" w:customStyle="1" w:styleId="Titre2Car">
    <w:name w:val="Titre 2 Car"/>
    <w:basedOn w:val="Policepardfaut"/>
    <w:link w:val="Titre2"/>
    <w:uiPriority w:val="9"/>
    <w:semiHidden/>
    <w:rsid w:val="00F842D2"/>
    <w:rPr>
      <w:rFonts w:asciiTheme="majorHAnsi" w:eastAsiaTheme="majorEastAsia" w:hAnsiTheme="majorHAnsi" w:cstheme="majorBidi"/>
      <w:b/>
      <w:bCs/>
      <w:color w:val="5B9BD5" w:themeColor="accent1"/>
      <w:sz w:val="26"/>
      <w:szCs w:val="26"/>
      <w:lang w:eastAsia="fr-FR"/>
    </w:rPr>
  </w:style>
  <w:style w:type="paragraph" w:styleId="Corpsdetexte3">
    <w:name w:val="Body Text 3"/>
    <w:basedOn w:val="Normal"/>
    <w:link w:val="Corpsdetexte3Car"/>
    <w:uiPriority w:val="99"/>
    <w:semiHidden/>
    <w:unhideWhenUsed/>
    <w:rsid w:val="00F842D2"/>
    <w:pPr>
      <w:spacing w:after="120"/>
    </w:pPr>
    <w:rPr>
      <w:sz w:val="16"/>
      <w:szCs w:val="16"/>
    </w:rPr>
  </w:style>
  <w:style w:type="character" w:customStyle="1" w:styleId="Corpsdetexte3Car">
    <w:name w:val="Corps de texte 3 Car"/>
    <w:basedOn w:val="Policepardfaut"/>
    <w:link w:val="Corpsdetexte3"/>
    <w:uiPriority w:val="99"/>
    <w:semiHidden/>
    <w:rsid w:val="00F842D2"/>
    <w:rPr>
      <w:rFonts w:ascii="Times New Roman" w:eastAsia="Times New Roman" w:hAnsi="Times New Roman" w:cs="Times New Roman"/>
      <w:sz w:val="16"/>
      <w:szCs w:val="16"/>
      <w:lang w:eastAsia="fr-FR"/>
    </w:rPr>
  </w:style>
  <w:style w:type="table" w:styleId="Grilledutableau">
    <w:name w:val="Table Grid"/>
    <w:basedOn w:val="TableauNormal"/>
    <w:uiPriority w:val="39"/>
    <w:rsid w:val="00C05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unhideWhenUsed/>
    <w:rsid w:val="00F32BCF"/>
    <w:pPr>
      <w:spacing w:after="120" w:line="480" w:lineRule="auto"/>
      <w:ind w:left="283"/>
    </w:pPr>
  </w:style>
  <w:style w:type="character" w:customStyle="1" w:styleId="Retraitcorpsdetexte2Car">
    <w:name w:val="Retrait corps de texte 2 Car"/>
    <w:basedOn w:val="Policepardfaut"/>
    <w:link w:val="Retraitcorpsdetexte2"/>
    <w:uiPriority w:val="99"/>
    <w:rsid w:val="00F32BC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46BF3"/>
    <w:pPr>
      <w:ind w:left="720"/>
      <w:contextualSpacing/>
    </w:pPr>
  </w:style>
  <w:style w:type="paragraph" w:customStyle="1" w:styleId="articlecontenu">
    <w:name w:val="article : contenu"/>
    <w:basedOn w:val="Normal"/>
    <w:rsid w:val="00335926"/>
    <w:pPr>
      <w:autoSpaceDE w:val="0"/>
      <w:autoSpaceDN w:val="0"/>
      <w:spacing w:after="140"/>
      <w:ind w:firstLine="567"/>
      <w:jc w:val="both"/>
    </w:pPr>
    <w:rPr>
      <w:rFonts w:ascii="Arial" w:hAnsi="Arial" w:cs="Arial"/>
      <w:sz w:val="20"/>
      <w:szCs w:val="20"/>
    </w:rPr>
  </w:style>
  <w:style w:type="paragraph" w:styleId="Notedebasdepage">
    <w:name w:val="footnote text"/>
    <w:basedOn w:val="Normal"/>
    <w:link w:val="NotedebasdepageCar"/>
    <w:uiPriority w:val="99"/>
    <w:semiHidden/>
    <w:unhideWhenUsed/>
    <w:rsid w:val="007E2151"/>
    <w:rPr>
      <w:sz w:val="20"/>
      <w:szCs w:val="20"/>
    </w:rPr>
  </w:style>
  <w:style w:type="character" w:customStyle="1" w:styleId="NotedebasdepageCar">
    <w:name w:val="Note de bas de page Car"/>
    <w:basedOn w:val="Policepardfaut"/>
    <w:link w:val="Notedebasdepage"/>
    <w:uiPriority w:val="99"/>
    <w:semiHidden/>
    <w:rsid w:val="007E215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E2151"/>
    <w:rPr>
      <w:vertAlign w:val="superscript"/>
    </w:rPr>
  </w:style>
  <w:style w:type="character" w:styleId="lev">
    <w:name w:val="Strong"/>
    <w:basedOn w:val="Policepardfaut"/>
    <w:uiPriority w:val="22"/>
    <w:qFormat/>
    <w:rsid w:val="00334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8432">
      <w:bodyDiv w:val="1"/>
      <w:marLeft w:val="0"/>
      <w:marRight w:val="0"/>
      <w:marTop w:val="0"/>
      <w:marBottom w:val="0"/>
      <w:divBdr>
        <w:top w:val="none" w:sz="0" w:space="0" w:color="auto"/>
        <w:left w:val="none" w:sz="0" w:space="0" w:color="auto"/>
        <w:bottom w:val="none" w:sz="0" w:space="0" w:color="auto"/>
        <w:right w:val="none" w:sz="0" w:space="0" w:color="auto"/>
      </w:divBdr>
    </w:div>
    <w:div w:id="13060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1FCE6-9C34-4E3C-9164-578D3A63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1565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ADELL</dc:creator>
  <cp:lastModifiedBy>Anne-Marie GONCALVES RODRIGUES</cp:lastModifiedBy>
  <cp:revision>3</cp:revision>
  <cp:lastPrinted>2022-10-25T13:09:00Z</cp:lastPrinted>
  <dcterms:created xsi:type="dcterms:W3CDTF">2023-02-24T15:52:00Z</dcterms:created>
  <dcterms:modified xsi:type="dcterms:W3CDTF">2023-02-28T15:17:00Z</dcterms:modified>
</cp:coreProperties>
</file>