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pPr w:leftFromText="141" w:rightFromText="141" w:vertAnchor="text" w:tblpY="-148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84C51" w:rsidRPr="00484C51" w14:paraId="3BA92181" w14:textId="77777777" w:rsidTr="00484C51">
        <w:trPr>
          <w:trHeight w:val="816"/>
        </w:trPr>
        <w:tc>
          <w:tcPr>
            <w:tcW w:w="9062" w:type="dxa"/>
            <w:vAlign w:val="center"/>
          </w:tcPr>
          <w:p w14:paraId="7C1318EF" w14:textId="77777777" w:rsidR="00484C51" w:rsidRDefault="00484C51" w:rsidP="00484C51">
            <w:pPr>
              <w:jc w:val="center"/>
            </w:pPr>
          </w:p>
          <w:p w14:paraId="03B08117" w14:textId="77777777" w:rsidR="00484C51" w:rsidRPr="00AF37E5" w:rsidRDefault="00484C51" w:rsidP="00484C51">
            <w:pPr>
              <w:jc w:val="center"/>
              <w:rPr>
                <w:b/>
                <w:bCs/>
                <w:sz w:val="28"/>
                <w:szCs w:val="28"/>
              </w:rPr>
            </w:pPr>
            <w:r w:rsidRPr="00AF37E5">
              <w:rPr>
                <w:b/>
                <w:bCs/>
                <w:sz w:val="28"/>
                <w:szCs w:val="28"/>
              </w:rPr>
              <w:t>Modèles de délibérations concordantes (EPCI avec une ou plusieurs collectivités adhérentes)</w:t>
            </w:r>
          </w:p>
          <w:p w14:paraId="2554F100" w14:textId="77777777" w:rsidR="00484C51" w:rsidRDefault="00484C51" w:rsidP="00AF37E5">
            <w:pPr>
              <w:jc w:val="both"/>
            </w:pPr>
          </w:p>
          <w:p w14:paraId="46AE55D5" w14:textId="07769F08" w:rsidR="00484C51" w:rsidRPr="00AF37E5" w:rsidRDefault="00FB2947" w:rsidP="00AF37E5">
            <w:pPr>
              <w:jc w:val="both"/>
              <w:rPr>
                <w:color w:val="EE0000"/>
              </w:rPr>
            </w:pPr>
            <w:r w:rsidRPr="00AF37E5">
              <w:rPr>
                <w:color w:val="EE0000"/>
              </w:rPr>
              <w:t>Rappel : la présente délibération est à</w:t>
            </w:r>
            <w:r w:rsidR="00484C51" w:rsidRPr="00AF37E5">
              <w:rPr>
                <w:color w:val="EE0000"/>
              </w:rPr>
              <w:t xml:space="preserve"> prendre après la consultation </w:t>
            </w:r>
            <w:r w:rsidRPr="00AF37E5">
              <w:rPr>
                <w:color w:val="EE0000"/>
              </w:rPr>
              <w:t>des</w:t>
            </w:r>
            <w:r w:rsidR="00484C51" w:rsidRPr="00AF37E5">
              <w:rPr>
                <w:color w:val="EE0000"/>
              </w:rPr>
              <w:t xml:space="preserve"> organisations syndicales et avant le 8 juin 2026 (3 juin si vote électronique sur 8 jours)</w:t>
            </w:r>
          </w:p>
          <w:p w14:paraId="291F9523" w14:textId="77777777" w:rsidR="00484C51" w:rsidRPr="00484C51" w:rsidRDefault="00484C51" w:rsidP="00484C51">
            <w:pPr>
              <w:jc w:val="center"/>
            </w:pPr>
          </w:p>
        </w:tc>
      </w:tr>
    </w:tbl>
    <w:p w14:paraId="6A40B494" w14:textId="77777777" w:rsidR="00484C51" w:rsidRDefault="00484C51" w:rsidP="00B52D23">
      <w:pPr>
        <w:jc w:val="both"/>
      </w:pPr>
    </w:p>
    <w:p w14:paraId="775B414D" w14:textId="7CCEFB14" w:rsidR="00A705B8" w:rsidRPr="00FB2947" w:rsidRDefault="00FB2947" w:rsidP="00B52D23">
      <w:pPr>
        <w:jc w:val="both"/>
        <w:rPr>
          <w:color w:val="EE0000"/>
          <w:u w:val="single"/>
        </w:rPr>
      </w:pPr>
      <w:r>
        <w:rPr>
          <w:color w:val="EE0000"/>
          <w:u w:val="single"/>
        </w:rPr>
        <w:t>Délibération à</w:t>
      </w:r>
      <w:r w:rsidR="009D6AB6" w:rsidRPr="00FB2947">
        <w:rPr>
          <w:color w:val="EE0000"/>
          <w:u w:val="single"/>
        </w:rPr>
        <w:t xml:space="preserve"> prendre </w:t>
      </w:r>
      <w:r w:rsidR="00A705B8" w:rsidRPr="00FB2947">
        <w:rPr>
          <w:color w:val="EE0000"/>
          <w:u w:val="single"/>
        </w:rPr>
        <w:t>par l’EPCI</w:t>
      </w:r>
    </w:p>
    <w:p w14:paraId="75F04C3F" w14:textId="474EF924" w:rsidR="00FB2947" w:rsidRDefault="00FB2947" w:rsidP="00B52D23">
      <w:pPr>
        <w:jc w:val="both"/>
        <w:rPr>
          <w:b/>
          <w:bCs/>
        </w:rPr>
      </w:pPr>
      <w:r w:rsidRPr="00FB2947">
        <w:rPr>
          <w:b/>
          <w:bCs/>
          <w:highlight w:val="yellow"/>
        </w:rPr>
        <w:t>Délibération n°</w:t>
      </w:r>
      <w:proofErr w:type="gramStart"/>
      <w:r w:rsidRPr="00FB2947">
        <w:rPr>
          <w:b/>
          <w:bCs/>
          <w:highlight w:val="yellow"/>
        </w:rPr>
        <w:t>…….</w:t>
      </w:r>
      <w:proofErr w:type="gramEnd"/>
      <w:r w:rsidRPr="00FB2947">
        <w:rPr>
          <w:b/>
          <w:bCs/>
          <w:highlight w:val="yellow"/>
        </w:rPr>
        <w:t xml:space="preserve">. du </w:t>
      </w:r>
      <w:proofErr w:type="gramStart"/>
      <w:r w:rsidRPr="00FB2947">
        <w:rPr>
          <w:b/>
          <w:bCs/>
          <w:highlight w:val="yellow"/>
        </w:rPr>
        <w:t>…….</w:t>
      </w:r>
      <w:proofErr w:type="gramEnd"/>
      <w:r w:rsidRPr="00FB2947">
        <w:rPr>
          <w:b/>
          <w:bCs/>
          <w:highlight w:val="yellow"/>
        </w:rPr>
        <w:t>.……..</w:t>
      </w:r>
    </w:p>
    <w:p w14:paraId="29C3F633" w14:textId="334BF567" w:rsidR="00A705B8" w:rsidRPr="00FB2947" w:rsidRDefault="00A705B8" w:rsidP="00B52D23">
      <w:pPr>
        <w:jc w:val="both"/>
        <w:rPr>
          <w:b/>
          <w:bCs/>
        </w:rPr>
      </w:pPr>
      <w:r w:rsidRPr="00FB2947">
        <w:rPr>
          <w:b/>
          <w:bCs/>
        </w:rPr>
        <w:t xml:space="preserve">Objet : Création d’un Comité </w:t>
      </w:r>
      <w:r w:rsidR="00A80266">
        <w:rPr>
          <w:b/>
          <w:bCs/>
        </w:rPr>
        <w:t>s</w:t>
      </w:r>
      <w:r w:rsidRPr="00FB2947">
        <w:rPr>
          <w:b/>
          <w:bCs/>
        </w:rPr>
        <w:t xml:space="preserve">ocial </w:t>
      </w:r>
      <w:r w:rsidR="00A80266">
        <w:rPr>
          <w:b/>
          <w:bCs/>
        </w:rPr>
        <w:t>t</w:t>
      </w:r>
      <w:r w:rsidRPr="00FB2947">
        <w:rPr>
          <w:b/>
          <w:bCs/>
        </w:rPr>
        <w:t>erritorial commun entre l’EPCI et une ou plusieurs</w:t>
      </w:r>
      <w:r w:rsidR="00B52D23" w:rsidRPr="00FB2947">
        <w:rPr>
          <w:b/>
          <w:bCs/>
        </w:rPr>
        <w:t xml:space="preserve"> </w:t>
      </w:r>
      <w:r w:rsidRPr="00FB2947">
        <w:rPr>
          <w:b/>
          <w:bCs/>
        </w:rPr>
        <w:t>collectivités membres</w:t>
      </w:r>
    </w:p>
    <w:p w14:paraId="12125178" w14:textId="425113F1" w:rsidR="00A705B8" w:rsidRDefault="00A705B8" w:rsidP="00B52D23">
      <w:pPr>
        <w:jc w:val="both"/>
      </w:pPr>
      <w:r>
        <w:t xml:space="preserve">Le Président précise aux membres du Conseil </w:t>
      </w:r>
      <w:r w:rsidR="00A80266">
        <w:t>c</w:t>
      </w:r>
      <w:r>
        <w:t>ommunautaire que l’article L. 251-5 du Code Général de la</w:t>
      </w:r>
      <w:r w:rsidR="009D6AB6">
        <w:t xml:space="preserve"> </w:t>
      </w:r>
      <w:r w:rsidR="00A80266">
        <w:t>f</w:t>
      </w:r>
      <w:r>
        <w:t xml:space="preserve">onction </w:t>
      </w:r>
      <w:r w:rsidR="00A80266">
        <w:t>p</w:t>
      </w:r>
      <w:r>
        <w:t xml:space="preserve">ublique (CGFP) prévoit qu’un Comité </w:t>
      </w:r>
      <w:r w:rsidR="00A80266">
        <w:t>s</w:t>
      </w:r>
      <w:r>
        <w:t xml:space="preserve">ocial </w:t>
      </w:r>
      <w:r w:rsidR="00A80266">
        <w:t>t</w:t>
      </w:r>
      <w:r>
        <w:t>erritorial (CST) est créé dans chaque collectivité</w:t>
      </w:r>
      <w:r w:rsidR="009D6AB6">
        <w:t xml:space="preserve"> </w:t>
      </w:r>
      <w:r>
        <w:t>ou établissement public employant au moins cinquante agents ainsi qu’auprès de chaque centre de gestion</w:t>
      </w:r>
      <w:r w:rsidR="009D6AB6">
        <w:t xml:space="preserve"> </w:t>
      </w:r>
      <w:r>
        <w:t>pour les collectivités et établissements affiliés employant moins de cinquante agents.</w:t>
      </w:r>
    </w:p>
    <w:p w14:paraId="755866A5" w14:textId="07706D26" w:rsidR="00A705B8" w:rsidRDefault="00A705B8" w:rsidP="00B52D23">
      <w:pPr>
        <w:jc w:val="both"/>
      </w:pPr>
      <w:r>
        <w:t>Toutefois, en application de l’article L. 251-7 du CGFP, il peut être décidé, par délibérations concordantes</w:t>
      </w:r>
      <w:r w:rsidR="00484C51">
        <w:t xml:space="preserve"> </w:t>
      </w:r>
      <w:r>
        <w:t>des organes délibérants d’un Etablissement Public de Coopération Intercommunale (EPCI) [communauté</w:t>
      </w:r>
      <w:r w:rsidR="009D6AB6">
        <w:t xml:space="preserve"> </w:t>
      </w:r>
      <w:r>
        <w:t>de communes, communauté d’agglomération, communauté urbaine,…] et de l’ensemble ou d’une partie</w:t>
      </w:r>
      <w:r w:rsidR="009D6AB6">
        <w:t xml:space="preserve"> </w:t>
      </w:r>
      <w:r>
        <w:t>des communes membres de cet EPCI et des établissements publics qui leur sont rattachés, de créer</w:t>
      </w:r>
      <w:r w:rsidR="009D6AB6">
        <w:t xml:space="preserve"> </w:t>
      </w:r>
      <w:r>
        <w:t>un CST commun compétent pour tous les agents desdits collectivités/établissements à condition que</w:t>
      </w:r>
      <w:r w:rsidR="009D6AB6">
        <w:t xml:space="preserve"> </w:t>
      </w:r>
      <w:r>
        <w:t>l’effectif global concerné soit au moins égal à cinquante agents.</w:t>
      </w:r>
    </w:p>
    <w:p w14:paraId="0CFA1494" w14:textId="27FFEBD3" w:rsidR="00A705B8" w:rsidRDefault="00A705B8" w:rsidP="00B52D23">
      <w:pPr>
        <w:jc w:val="both"/>
      </w:pPr>
      <w:r>
        <w:t>Considérant l’intérêt de disposer d’un CST commun compétent pour les agents de l’EPCI et des communes</w:t>
      </w:r>
      <w:r w:rsidR="009D6AB6">
        <w:t xml:space="preserve"> </w:t>
      </w:r>
      <w:r>
        <w:t xml:space="preserve">membres X, Y et Z </w:t>
      </w:r>
      <w:r w:rsidR="00484C51">
        <w:t>[ou</w:t>
      </w:r>
      <w:r>
        <w:t xml:space="preserve"> de l’ensemble des communes membres de l’EPCI] ;</w:t>
      </w:r>
    </w:p>
    <w:p w14:paraId="63A411E8" w14:textId="5D9B4495" w:rsidR="00A705B8" w:rsidRDefault="00A705B8" w:rsidP="00B52D23">
      <w:pPr>
        <w:jc w:val="both"/>
      </w:pPr>
      <w:r>
        <w:t>Considérant que les effectifs des agents titulaires, stagiaires, contractuels de droit public et</w:t>
      </w:r>
      <w:r w:rsidR="009D6AB6">
        <w:t xml:space="preserve"> </w:t>
      </w:r>
      <w:r>
        <w:t>contractuels de</w:t>
      </w:r>
      <w:r w:rsidR="00484C51">
        <w:t xml:space="preserve"> </w:t>
      </w:r>
      <w:r>
        <w:t>droit privé, au 1</w:t>
      </w:r>
      <w:r w:rsidR="00FB2947" w:rsidRPr="00FB2947">
        <w:rPr>
          <w:vertAlign w:val="superscript"/>
        </w:rPr>
        <w:t>er</w:t>
      </w:r>
      <w:r>
        <w:t xml:space="preserve"> janvier 2026, permettent la création d’un CST commun :</w:t>
      </w:r>
    </w:p>
    <w:p w14:paraId="284FD78F" w14:textId="665D0EF8" w:rsidR="00A705B8" w:rsidRPr="00D422BD" w:rsidRDefault="00A705B8" w:rsidP="00484C51">
      <w:pPr>
        <w:pStyle w:val="Paragraphedeliste"/>
        <w:numPr>
          <w:ilvl w:val="0"/>
          <w:numId w:val="1"/>
        </w:numPr>
        <w:jc w:val="both"/>
        <w:rPr>
          <w:highlight w:val="yellow"/>
        </w:rPr>
      </w:pPr>
      <w:r w:rsidRPr="00D422BD">
        <w:rPr>
          <w:highlight w:val="yellow"/>
        </w:rPr>
        <w:t xml:space="preserve">EPCI = (nombre) agents, </w:t>
      </w:r>
    </w:p>
    <w:p w14:paraId="1A0D6078" w14:textId="61353FF4" w:rsidR="00A705B8" w:rsidRPr="00D422BD" w:rsidRDefault="00A705B8" w:rsidP="00484C51">
      <w:pPr>
        <w:pStyle w:val="Paragraphedeliste"/>
        <w:numPr>
          <w:ilvl w:val="0"/>
          <w:numId w:val="1"/>
        </w:numPr>
        <w:jc w:val="both"/>
        <w:rPr>
          <w:highlight w:val="yellow"/>
        </w:rPr>
      </w:pPr>
      <w:r w:rsidRPr="00D422BD">
        <w:rPr>
          <w:highlight w:val="yellow"/>
        </w:rPr>
        <w:t>Commune X = (nombre) agents,</w:t>
      </w:r>
    </w:p>
    <w:p w14:paraId="0E3A9511" w14:textId="639B0015" w:rsidR="00A705B8" w:rsidRPr="00D422BD" w:rsidRDefault="00A705B8" w:rsidP="00484C51">
      <w:pPr>
        <w:pStyle w:val="Paragraphedeliste"/>
        <w:numPr>
          <w:ilvl w:val="0"/>
          <w:numId w:val="1"/>
        </w:numPr>
        <w:jc w:val="both"/>
        <w:rPr>
          <w:highlight w:val="yellow"/>
        </w:rPr>
      </w:pPr>
      <w:r w:rsidRPr="00D422BD">
        <w:rPr>
          <w:highlight w:val="yellow"/>
        </w:rPr>
        <w:t>Commune Y = (nombre) agents,</w:t>
      </w:r>
    </w:p>
    <w:p w14:paraId="78756CDD" w14:textId="639E9F72" w:rsidR="00A705B8" w:rsidRPr="00D422BD" w:rsidRDefault="00A705B8" w:rsidP="00484C51">
      <w:pPr>
        <w:pStyle w:val="Paragraphedeliste"/>
        <w:numPr>
          <w:ilvl w:val="0"/>
          <w:numId w:val="1"/>
        </w:numPr>
        <w:jc w:val="both"/>
        <w:rPr>
          <w:highlight w:val="yellow"/>
        </w:rPr>
      </w:pPr>
      <w:r w:rsidRPr="00D422BD">
        <w:rPr>
          <w:highlight w:val="yellow"/>
        </w:rPr>
        <w:t>Commune Z = (nombre) agents,</w:t>
      </w:r>
    </w:p>
    <w:p w14:paraId="4BDE4342" w14:textId="61C16183" w:rsidR="00A705B8" w:rsidRPr="00D422BD" w:rsidRDefault="00A705B8" w:rsidP="00484C51">
      <w:pPr>
        <w:pStyle w:val="Paragraphedeliste"/>
        <w:numPr>
          <w:ilvl w:val="0"/>
          <w:numId w:val="1"/>
        </w:numPr>
        <w:jc w:val="both"/>
        <w:rPr>
          <w:highlight w:val="yellow"/>
        </w:rPr>
      </w:pPr>
      <w:r w:rsidRPr="00D422BD">
        <w:rPr>
          <w:highlight w:val="yellow"/>
        </w:rPr>
        <w:t>[et en totalité ou en partie, autres communes membres et établissements publics rattachés].</w:t>
      </w:r>
    </w:p>
    <w:p w14:paraId="49EBFDA3" w14:textId="5730972D" w:rsidR="00A705B8" w:rsidRDefault="00A705B8" w:rsidP="00B52D23">
      <w:pPr>
        <w:jc w:val="both"/>
      </w:pPr>
      <w:r>
        <w:t xml:space="preserve">Le Président propose aux membres du Conseil </w:t>
      </w:r>
      <w:r w:rsidR="00A80266">
        <w:t>c</w:t>
      </w:r>
      <w:r>
        <w:t xml:space="preserve">ommunautaire la création d’un </w:t>
      </w:r>
      <w:r w:rsidR="00C76B8B">
        <w:t>C</w:t>
      </w:r>
      <w:r>
        <w:t>omité social territorial</w:t>
      </w:r>
      <w:r w:rsidR="00484C51">
        <w:t xml:space="preserve"> </w:t>
      </w:r>
      <w:r>
        <w:t>commun compétent pour les agents de l’EPCI, ainsi que pour les agents des communes X, Y et Z [ou de</w:t>
      </w:r>
      <w:r w:rsidR="00484C51">
        <w:t xml:space="preserve"> </w:t>
      </w:r>
      <w:r>
        <w:t>l’ensemble des communes membres de [</w:t>
      </w:r>
      <w:r w:rsidR="00D422BD">
        <w:t>l</w:t>
      </w:r>
      <w:r>
        <w:t>a communauté de communes, communauté d’agglomération ou</w:t>
      </w:r>
      <w:r w:rsidR="009D6AB6">
        <w:t xml:space="preserve"> </w:t>
      </w:r>
      <w:r>
        <w:t>de la communauté urbaine, …] lors des élections professionnelles 2026.</w:t>
      </w:r>
    </w:p>
    <w:p w14:paraId="7D6E38F8" w14:textId="296D28E7" w:rsidR="00A705B8" w:rsidRPr="00D422BD" w:rsidRDefault="00A705B8" w:rsidP="00B52D23">
      <w:pPr>
        <w:jc w:val="both"/>
        <w:rPr>
          <w:b/>
          <w:bCs/>
        </w:rPr>
      </w:pPr>
      <w:r w:rsidRPr="00D422BD">
        <w:rPr>
          <w:b/>
          <w:bCs/>
        </w:rPr>
        <w:t xml:space="preserve">Le Conseil </w:t>
      </w:r>
      <w:r w:rsidR="00487949">
        <w:rPr>
          <w:b/>
          <w:bCs/>
        </w:rPr>
        <w:t>c</w:t>
      </w:r>
      <w:r w:rsidRPr="00D422BD">
        <w:rPr>
          <w:b/>
          <w:bCs/>
        </w:rPr>
        <w:t>ommunautaire, après avoir délibéré, décide :</w:t>
      </w:r>
    </w:p>
    <w:p w14:paraId="2AE543E0" w14:textId="550A3108" w:rsidR="00A705B8" w:rsidRDefault="00A705B8" w:rsidP="00B52D23">
      <w:pPr>
        <w:jc w:val="both"/>
      </w:pPr>
      <w:r>
        <w:lastRenderedPageBreak/>
        <w:t xml:space="preserve">- la création d’un Comité </w:t>
      </w:r>
      <w:r w:rsidR="00A80266">
        <w:t>s</w:t>
      </w:r>
      <w:r>
        <w:t xml:space="preserve">ocial </w:t>
      </w:r>
      <w:r w:rsidR="00A80266">
        <w:t>t</w:t>
      </w:r>
      <w:r>
        <w:t xml:space="preserve">erritorial commun </w:t>
      </w:r>
      <w:r w:rsidRPr="00D422BD">
        <w:rPr>
          <w:highlight w:val="yellow"/>
        </w:rPr>
        <w:t>entre la communauté de communes, communauté</w:t>
      </w:r>
      <w:r w:rsidR="009D6AB6" w:rsidRPr="00D422BD">
        <w:rPr>
          <w:highlight w:val="yellow"/>
        </w:rPr>
        <w:t xml:space="preserve"> </w:t>
      </w:r>
      <w:r w:rsidRPr="00D422BD">
        <w:rPr>
          <w:highlight w:val="yellow"/>
        </w:rPr>
        <w:t>d’agglomération ou de la communauté urbaine et les communes X, Y et Z ou l’ensemble des communes</w:t>
      </w:r>
      <w:r w:rsidR="009D6AB6" w:rsidRPr="00D422BD">
        <w:rPr>
          <w:highlight w:val="yellow"/>
        </w:rPr>
        <w:t xml:space="preserve"> </w:t>
      </w:r>
      <w:r w:rsidRPr="00D422BD">
        <w:rPr>
          <w:highlight w:val="yellow"/>
        </w:rPr>
        <w:t>membres de l’EPCI ;</w:t>
      </w:r>
    </w:p>
    <w:p w14:paraId="4A022409" w14:textId="49095A52" w:rsidR="00A705B8" w:rsidRPr="00D422BD" w:rsidRDefault="00A705B8" w:rsidP="00FB2947">
      <w:pPr>
        <w:pStyle w:val="Paragraphedeliste"/>
        <w:numPr>
          <w:ilvl w:val="0"/>
          <w:numId w:val="3"/>
        </w:numPr>
        <w:jc w:val="both"/>
        <w:rPr>
          <w:highlight w:val="yellow"/>
        </w:rPr>
      </w:pPr>
      <w:r w:rsidRPr="00F64718">
        <w:t xml:space="preserve">de placer le Comité </w:t>
      </w:r>
      <w:r w:rsidR="0091532B">
        <w:t>s</w:t>
      </w:r>
      <w:r w:rsidRPr="00F64718">
        <w:t xml:space="preserve">ocial </w:t>
      </w:r>
      <w:r w:rsidR="0091532B">
        <w:t>t</w:t>
      </w:r>
      <w:r w:rsidRPr="00F64718">
        <w:t xml:space="preserve">erritorial commun auprès de la </w:t>
      </w:r>
      <w:r w:rsidRPr="00D422BD">
        <w:rPr>
          <w:highlight w:val="yellow"/>
        </w:rPr>
        <w:t>commune Y ou de la communauté de</w:t>
      </w:r>
      <w:r w:rsidR="009D6AB6" w:rsidRPr="00D422BD">
        <w:rPr>
          <w:highlight w:val="yellow"/>
        </w:rPr>
        <w:t xml:space="preserve"> </w:t>
      </w:r>
      <w:r w:rsidRPr="00D422BD">
        <w:rPr>
          <w:highlight w:val="yellow"/>
        </w:rPr>
        <w:t>communes, communauté d’agglomération ou de la communauté urbaine ;</w:t>
      </w:r>
    </w:p>
    <w:p w14:paraId="4F2D435D" w14:textId="4DA6BAE4" w:rsidR="00A705B8" w:rsidRPr="00D422BD" w:rsidRDefault="00A705B8" w:rsidP="00FB2947">
      <w:pPr>
        <w:pStyle w:val="Paragraphedeliste"/>
        <w:numPr>
          <w:ilvl w:val="0"/>
          <w:numId w:val="3"/>
        </w:numPr>
        <w:jc w:val="both"/>
        <w:rPr>
          <w:highlight w:val="yellow"/>
        </w:rPr>
      </w:pPr>
      <w:r w:rsidRPr="00D422BD">
        <w:rPr>
          <w:highlight w:val="yellow"/>
        </w:rPr>
        <w:t>de fixer la répartition des sièges entre l’EPCI et les collectivités membres à raison de :</w:t>
      </w:r>
    </w:p>
    <w:p w14:paraId="167E1550" w14:textId="75FB5DEF" w:rsidR="00A705B8" w:rsidRPr="00D422BD" w:rsidRDefault="00A705B8" w:rsidP="00FB2947">
      <w:pPr>
        <w:pStyle w:val="Paragraphedeliste"/>
        <w:numPr>
          <w:ilvl w:val="0"/>
          <w:numId w:val="3"/>
        </w:numPr>
        <w:jc w:val="both"/>
        <w:rPr>
          <w:highlight w:val="yellow"/>
        </w:rPr>
      </w:pPr>
      <w:r w:rsidRPr="00D422BD">
        <w:rPr>
          <w:highlight w:val="yellow"/>
        </w:rPr>
        <w:t>(nombre) sièges pour l’EPCI,</w:t>
      </w:r>
    </w:p>
    <w:p w14:paraId="7E045F52" w14:textId="0EF0BD75" w:rsidR="00A705B8" w:rsidRPr="00D422BD" w:rsidRDefault="00A705B8" w:rsidP="00FB2947">
      <w:pPr>
        <w:pStyle w:val="Paragraphedeliste"/>
        <w:numPr>
          <w:ilvl w:val="0"/>
          <w:numId w:val="3"/>
        </w:numPr>
        <w:jc w:val="both"/>
        <w:rPr>
          <w:highlight w:val="yellow"/>
        </w:rPr>
      </w:pPr>
      <w:r w:rsidRPr="00D422BD">
        <w:rPr>
          <w:highlight w:val="yellow"/>
        </w:rPr>
        <w:t>(nombre) sièges pour la commune X,</w:t>
      </w:r>
    </w:p>
    <w:p w14:paraId="08C9D503" w14:textId="458AE2B7" w:rsidR="00A705B8" w:rsidRPr="00D422BD" w:rsidRDefault="00A705B8" w:rsidP="00FB2947">
      <w:pPr>
        <w:pStyle w:val="Paragraphedeliste"/>
        <w:numPr>
          <w:ilvl w:val="0"/>
          <w:numId w:val="3"/>
        </w:numPr>
        <w:jc w:val="both"/>
        <w:rPr>
          <w:highlight w:val="yellow"/>
        </w:rPr>
      </w:pPr>
      <w:r w:rsidRPr="00D422BD">
        <w:rPr>
          <w:highlight w:val="yellow"/>
        </w:rPr>
        <w:t>(nombre) sièges pour la commune Y,</w:t>
      </w:r>
    </w:p>
    <w:p w14:paraId="41FD9042" w14:textId="483B16E1" w:rsidR="00A705B8" w:rsidRPr="00D422BD" w:rsidRDefault="00A705B8" w:rsidP="00FB2947">
      <w:pPr>
        <w:pStyle w:val="Paragraphedeliste"/>
        <w:numPr>
          <w:ilvl w:val="0"/>
          <w:numId w:val="3"/>
        </w:numPr>
        <w:jc w:val="both"/>
        <w:rPr>
          <w:highlight w:val="yellow"/>
        </w:rPr>
      </w:pPr>
      <w:r w:rsidRPr="00D422BD">
        <w:rPr>
          <w:highlight w:val="yellow"/>
        </w:rPr>
        <w:t>(nombre) sièges pour la commune Z.</w:t>
      </w:r>
    </w:p>
    <w:p w14:paraId="37940859" w14:textId="77777777" w:rsidR="00A705B8" w:rsidRDefault="00A705B8" w:rsidP="00FB2947">
      <w:pPr>
        <w:spacing w:after="0"/>
        <w:jc w:val="both"/>
      </w:pPr>
      <w:r>
        <w:t>[Adoptée à l’unanimité des membres présents</w:t>
      </w:r>
    </w:p>
    <w:p w14:paraId="4511060A" w14:textId="77777777" w:rsidR="00A705B8" w:rsidRDefault="00A705B8" w:rsidP="00FB2947">
      <w:pPr>
        <w:spacing w:after="0"/>
        <w:jc w:val="both"/>
      </w:pPr>
      <w:r>
        <w:t>Ou nombre voix pour / voix contre /abstentions]</w:t>
      </w:r>
    </w:p>
    <w:p w14:paraId="63B804AB" w14:textId="77777777" w:rsidR="00FB2947" w:rsidRDefault="00FB2947" w:rsidP="00FB2947">
      <w:pPr>
        <w:spacing w:after="0"/>
        <w:jc w:val="both"/>
      </w:pPr>
    </w:p>
    <w:p w14:paraId="392180F4" w14:textId="77777777" w:rsidR="00A705B8" w:rsidRDefault="00A705B8" w:rsidP="00B52D23">
      <w:pPr>
        <w:ind w:left="5103"/>
        <w:jc w:val="both"/>
      </w:pPr>
      <w:r>
        <w:t>Fait à ………………, le ………………</w:t>
      </w:r>
    </w:p>
    <w:p w14:paraId="555CE9E1" w14:textId="77777777" w:rsidR="00A705B8" w:rsidRDefault="00A705B8" w:rsidP="00FB2947">
      <w:pPr>
        <w:spacing w:after="0"/>
        <w:ind w:left="5103"/>
        <w:jc w:val="both"/>
      </w:pPr>
      <w:r>
        <w:t>Le Président</w:t>
      </w:r>
    </w:p>
    <w:p w14:paraId="68854363" w14:textId="77777777" w:rsidR="00A705B8" w:rsidRDefault="00A705B8" w:rsidP="00FB2947">
      <w:pPr>
        <w:spacing w:after="0"/>
        <w:ind w:left="5103"/>
        <w:jc w:val="both"/>
      </w:pPr>
      <w:r>
        <w:t>Signature</w:t>
      </w:r>
    </w:p>
    <w:p w14:paraId="15108630" w14:textId="77777777" w:rsidR="009D6AB6" w:rsidRDefault="009D6AB6" w:rsidP="00B52D23">
      <w:pPr>
        <w:jc w:val="both"/>
      </w:pPr>
      <w:r>
        <w:br w:type="page"/>
      </w:r>
    </w:p>
    <w:p w14:paraId="1EEDF730" w14:textId="238A8B58" w:rsidR="00A705B8" w:rsidRPr="00FB2947" w:rsidRDefault="00A705B8" w:rsidP="00B52D23">
      <w:pPr>
        <w:jc w:val="both"/>
        <w:rPr>
          <w:b/>
          <w:bCs/>
          <w:color w:val="EE0000"/>
          <w:u w:val="single"/>
        </w:rPr>
      </w:pPr>
      <w:r w:rsidRPr="00FB2947">
        <w:rPr>
          <w:b/>
          <w:bCs/>
          <w:color w:val="EE0000"/>
          <w:u w:val="single"/>
        </w:rPr>
        <w:lastRenderedPageBreak/>
        <w:t>À prendre par chaque collectivité</w:t>
      </w:r>
    </w:p>
    <w:p w14:paraId="38B2A658" w14:textId="6F081A1D" w:rsidR="00FB2947" w:rsidRPr="00FB2947" w:rsidRDefault="00FB2947" w:rsidP="00B52D23">
      <w:pPr>
        <w:jc w:val="both"/>
        <w:rPr>
          <w:rFonts w:ascii="Calibri" w:hAnsi="Calibri" w:cs="Calibri"/>
        </w:rPr>
      </w:pPr>
      <w:r w:rsidRPr="00A45D5C">
        <w:rPr>
          <w:rFonts w:ascii="Calibri" w:hAnsi="Calibri" w:cs="Calibri"/>
        </w:rPr>
        <w:t xml:space="preserve">Délibération </w:t>
      </w:r>
      <w:r w:rsidRPr="001F0A0A">
        <w:rPr>
          <w:rFonts w:ascii="Calibri" w:hAnsi="Calibri" w:cs="Calibri"/>
          <w:highlight w:val="yellow"/>
        </w:rPr>
        <w:t>n°</w:t>
      </w:r>
      <w:proofErr w:type="gramStart"/>
      <w:r w:rsidRPr="001F0A0A">
        <w:rPr>
          <w:rFonts w:ascii="Calibri" w:hAnsi="Calibri" w:cs="Calibri"/>
          <w:highlight w:val="yellow"/>
        </w:rPr>
        <w:t>…….</w:t>
      </w:r>
      <w:proofErr w:type="gramEnd"/>
      <w:r w:rsidRPr="001F0A0A">
        <w:rPr>
          <w:rFonts w:ascii="Calibri" w:hAnsi="Calibri" w:cs="Calibri"/>
          <w:highlight w:val="yellow"/>
        </w:rPr>
        <w:t xml:space="preserve">. du </w:t>
      </w:r>
      <w:proofErr w:type="gramStart"/>
      <w:r w:rsidRPr="001F0A0A">
        <w:rPr>
          <w:rFonts w:ascii="Calibri" w:hAnsi="Calibri" w:cs="Calibri"/>
          <w:highlight w:val="yellow"/>
        </w:rPr>
        <w:t>…….</w:t>
      </w:r>
      <w:proofErr w:type="gramEnd"/>
      <w:r w:rsidRPr="001F0A0A">
        <w:rPr>
          <w:rFonts w:ascii="Calibri" w:hAnsi="Calibri" w:cs="Calibri"/>
          <w:highlight w:val="yellow"/>
        </w:rPr>
        <w:t>.……..</w:t>
      </w:r>
    </w:p>
    <w:p w14:paraId="2A30B558" w14:textId="3BB8B98A" w:rsidR="00A705B8" w:rsidRPr="00FB2947" w:rsidRDefault="00A705B8" w:rsidP="00B52D23">
      <w:pPr>
        <w:jc w:val="both"/>
        <w:rPr>
          <w:b/>
          <w:bCs/>
        </w:rPr>
      </w:pPr>
      <w:r w:rsidRPr="00FB2947">
        <w:rPr>
          <w:b/>
          <w:bCs/>
        </w:rPr>
        <w:t>Objet : Création d’un Comité Social Territorial commun entre l’EPCI et la (les) collectivité (s) X</w:t>
      </w:r>
    </w:p>
    <w:p w14:paraId="6C4E9E6B" w14:textId="08FA689C" w:rsidR="00A705B8" w:rsidRDefault="00A705B8" w:rsidP="00B52D23">
      <w:pPr>
        <w:jc w:val="both"/>
      </w:pPr>
      <w:r>
        <w:t xml:space="preserve">Le Maire précise aux membres du Conseil </w:t>
      </w:r>
      <w:r w:rsidR="00E70D8D">
        <w:t>m</w:t>
      </w:r>
      <w:r>
        <w:t xml:space="preserve">unicipale que l’article L. 251-5 du Code </w:t>
      </w:r>
      <w:r w:rsidR="0026775E">
        <w:t>g</w:t>
      </w:r>
      <w:r>
        <w:t xml:space="preserve">énéral de la </w:t>
      </w:r>
      <w:r w:rsidR="0026775E">
        <w:t>f</w:t>
      </w:r>
      <w:r>
        <w:t>onction</w:t>
      </w:r>
      <w:r w:rsidR="009D6AB6">
        <w:t xml:space="preserve"> </w:t>
      </w:r>
      <w:r>
        <w:t xml:space="preserve">Publique (CGFP) prévoit qu’un </w:t>
      </w:r>
      <w:r w:rsidRPr="00C76B8B">
        <w:t>Comité</w:t>
      </w:r>
      <w:r>
        <w:t xml:space="preserve"> </w:t>
      </w:r>
      <w:r w:rsidR="00E70D8D">
        <w:t>s</w:t>
      </w:r>
      <w:r>
        <w:t xml:space="preserve">ocial </w:t>
      </w:r>
      <w:r w:rsidR="00E70D8D">
        <w:t>t</w:t>
      </w:r>
      <w:r>
        <w:t>erritorial (CST) est créé dans chaque collectivité ou</w:t>
      </w:r>
      <w:r w:rsidR="009D6AB6">
        <w:t xml:space="preserve"> </w:t>
      </w:r>
      <w:r>
        <w:t>établissement public employant au moins cinquante agents ainsi qu’auprès de chaque centre de gestion</w:t>
      </w:r>
      <w:r w:rsidR="009D6AB6">
        <w:t xml:space="preserve"> </w:t>
      </w:r>
      <w:r>
        <w:t>pour les collectivités et établissements affiliés employant moins de cinquante agents.</w:t>
      </w:r>
    </w:p>
    <w:p w14:paraId="5A189E9E" w14:textId="59EBBD43" w:rsidR="00A705B8" w:rsidRDefault="00A705B8" w:rsidP="00B52D23">
      <w:pPr>
        <w:jc w:val="both"/>
      </w:pPr>
      <w:r>
        <w:t>Toutefois, en application de l’article L. 251-7 du CGFP, il peut être décidé, par délibérations concordantes</w:t>
      </w:r>
      <w:r w:rsidR="009D6AB6">
        <w:t xml:space="preserve"> </w:t>
      </w:r>
      <w:r>
        <w:t>des organes délibérants d’un Etablissement Public de Coopération Intercommunale (EPCI) [communauté</w:t>
      </w:r>
      <w:r w:rsidR="009D6AB6">
        <w:t xml:space="preserve"> </w:t>
      </w:r>
      <w:r>
        <w:t>de communes, communauté d’agglomération, communauté urbaine,…] et de l’ensemble ou d’une partie</w:t>
      </w:r>
      <w:r w:rsidR="009D6AB6">
        <w:t xml:space="preserve"> </w:t>
      </w:r>
      <w:r>
        <w:t>des communes membres de cet EPCI et des établissements publics qui leur sont rattachés, de créer</w:t>
      </w:r>
      <w:r w:rsidR="009D6AB6">
        <w:t xml:space="preserve"> </w:t>
      </w:r>
      <w:r>
        <w:t>un CST commun compétent pour tous les agents desdits collectivités/établissements à condition que</w:t>
      </w:r>
      <w:r w:rsidR="009D6AB6">
        <w:t xml:space="preserve"> </w:t>
      </w:r>
      <w:r>
        <w:t>l’effectif global concerné soit au moins égal à cinquante agents.</w:t>
      </w:r>
    </w:p>
    <w:p w14:paraId="2E5F3A58" w14:textId="006CA8EC" w:rsidR="00A705B8" w:rsidRDefault="00A705B8" w:rsidP="00B52D23">
      <w:pPr>
        <w:jc w:val="both"/>
      </w:pPr>
      <w:r>
        <w:t>Considérant l’intérêt de disposer d’un CST commun compétent pour les agents de l’EPCI et des communes</w:t>
      </w:r>
      <w:r w:rsidR="009D6AB6">
        <w:t xml:space="preserve"> </w:t>
      </w:r>
      <w:r>
        <w:t>membres X, Y et Z ou de l’ensemble des communes membres de l’EPCI ;</w:t>
      </w:r>
    </w:p>
    <w:p w14:paraId="4AF8839E" w14:textId="013597A4" w:rsidR="00A705B8" w:rsidRDefault="00A705B8" w:rsidP="00B52D23">
      <w:pPr>
        <w:jc w:val="both"/>
      </w:pPr>
      <w:r>
        <w:t>Considérant que les effectifs des agents titulaires, stagiaires, contractuels de droit public et contractuels de</w:t>
      </w:r>
      <w:r w:rsidR="009D6AB6">
        <w:t xml:space="preserve"> </w:t>
      </w:r>
      <w:r>
        <w:t>droit privé, au 1er janvier 2026, permettent la création d’un CST commun :</w:t>
      </w:r>
    </w:p>
    <w:p w14:paraId="3ADE128D" w14:textId="15F2A6A5" w:rsidR="00A705B8" w:rsidRPr="00D422BD" w:rsidRDefault="00A705B8" w:rsidP="00FB2947">
      <w:pPr>
        <w:pStyle w:val="Paragraphedeliste"/>
        <w:numPr>
          <w:ilvl w:val="0"/>
          <w:numId w:val="5"/>
        </w:numPr>
        <w:jc w:val="both"/>
        <w:rPr>
          <w:highlight w:val="yellow"/>
        </w:rPr>
      </w:pPr>
      <w:r w:rsidRPr="00D422BD">
        <w:rPr>
          <w:highlight w:val="yellow"/>
        </w:rPr>
        <w:t xml:space="preserve">EPCI = (nombre) agents, </w:t>
      </w:r>
    </w:p>
    <w:p w14:paraId="747A7001" w14:textId="669463D3" w:rsidR="00A705B8" w:rsidRPr="00D422BD" w:rsidRDefault="00A705B8" w:rsidP="00FB2947">
      <w:pPr>
        <w:pStyle w:val="Paragraphedeliste"/>
        <w:numPr>
          <w:ilvl w:val="0"/>
          <w:numId w:val="5"/>
        </w:numPr>
        <w:jc w:val="both"/>
      </w:pPr>
      <w:r w:rsidRPr="00D422BD">
        <w:rPr>
          <w:highlight w:val="yellow"/>
        </w:rPr>
        <w:t>Commune X = (nombre) agents,</w:t>
      </w:r>
    </w:p>
    <w:p w14:paraId="1827CCD4" w14:textId="24B8628E" w:rsidR="00A705B8" w:rsidRPr="00D422BD" w:rsidRDefault="00A705B8" w:rsidP="00FB2947">
      <w:pPr>
        <w:pStyle w:val="Paragraphedeliste"/>
        <w:numPr>
          <w:ilvl w:val="0"/>
          <w:numId w:val="5"/>
        </w:numPr>
        <w:jc w:val="both"/>
        <w:rPr>
          <w:highlight w:val="yellow"/>
        </w:rPr>
      </w:pPr>
      <w:r w:rsidRPr="00D422BD">
        <w:rPr>
          <w:highlight w:val="yellow"/>
        </w:rPr>
        <w:t>Commune Y = (nombre) agents,</w:t>
      </w:r>
    </w:p>
    <w:p w14:paraId="49E99B3C" w14:textId="7BAAAA9D" w:rsidR="00A705B8" w:rsidRPr="00D422BD" w:rsidRDefault="00A705B8" w:rsidP="00FB2947">
      <w:pPr>
        <w:pStyle w:val="Paragraphedeliste"/>
        <w:numPr>
          <w:ilvl w:val="0"/>
          <w:numId w:val="5"/>
        </w:numPr>
        <w:jc w:val="both"/>
        <w:rPr>
          <w:highlight w:val="yellow"/>
        </w:rPr>
      </w:pPr>
      <w:r w:rsidRPr="00D422BD">
        <w:rPr>
          <w:highlight w:val="yellow"/>
        </w:rPr>
        <w:t>Commune Z = (nombre) agents,</w:t>
      </w:r>
    </w:p>
    <w:p w14:paraId="21F52BCF" w14:textId="15903D24" w:rsidR="00A705B8" w:rsidRPr="00D422BD" w:rsidRDefault="00A705B8" w:rsidP="00FB2947">
      <w:pPr>
        <w:pStyle w:val="Paragraphedeliste"/>
        <w:numPr>
          <w:ilvl w:val="0"/>
          <w:numId w:val="5"/>
        </w:numPr>
        <w:jc w:val="both"/>
      </w:pPr>
      <w:r w:rsidRPr="00D422BD">
        <w:rPr>
          <w:highlight w:val="yellow"/>
        </w:rPr>
        <w:t>[et en totalité ou en partie, autres communes membres et établissements publics rattachés].</w:t>
      </w:r>
    </w:p>
    <w:p w14:paraId="333E7B3C" w14:textId="34AFC5A6" w:rsidR="00A705B8" w:rsidRPr="00D422BD" w:rsidRDefault="00A705B8" w:rsidP="00B52D23">
      <w:pPr>
        <w:jc w:val="both"/>
      </w:pPr>
      <w:r w:rsidRPr="00D422BD">
        <w:t xml:space="preserve">Le Maire propose le rattachement des agents de la commune X au </w:t>
      </w:r>
      <w:r w:rsidR="00D422BD" w:rsidRPr="00D422BD">
        <w:t>C</w:t>
      </w:r>
      <w:r w:rsidRPr="00D422BD">
        <w:t>omité social territorial commun, placé</w:t>
      </w:r>
      <w:r w:rsidR="009D6AB6" w:rsidRPr="00D422BD">
        <w:t xml:space="preserve"> </w:t>
      </w:r>
      <w:r w:rsidRPr="00D422BD">
        <w:t>auprès de l’EPCI [communauté de communes, communauté d’agglomération, communauté urbaine…</w:t>
      </w:r>
      <w:r w:rsidR="00D422BD" w:rsidRPr="00D422BD">
        <w:t>]</w:t>
      </w:r>
      <w:r w:rsidRPr="00D422BD">
        <w:t xml:space="preserve"> ou</w:t>
      </w:r>
      <w:r w:rsidR="009D6AB6" w:rsidRPr="00D422BD">
        <w:t xml:space="preserve"> </w:t>
      </w:r>
      <w:r w:rsidRPr="00D422BD">
        <w:t>de la commune [X, Y ou Z], compétent pour tous les agents de l’EPCI et des communes X, Y et Z [ou de</w:t>
      </w:r>
      <w:r w:rsidR="009D6AB6" w:rsidRPr="00D422BD">
        <w:t xml:space="preserve"> </w:t>
      </w:r>
      <w:r w:rsidRPr="00D422BD">
        <w:t>l’ensemble des communes membres de l’EPCI] lors des élections professionnelles 2026.</w:t>
      </w:r>
    </w:p>
    <w:p w14:paraId="7F0A7673" w14:textId="1954FA9E" w:rsidR="00A705B8" w:rsidRPr="00D422BD" w:rsidRDefault="00A705B8" w:rsidP="00B52D23">
      <w:pPr>
        <w:jc w:val="both"/>
      </w:pPr>
      <w:r w:rsidRPr="00D422BD">
        <w:t xml:space="preserve">Le Conseil </w:t>
      </w:r>
      <w:r w:rsidR="003351C8">
        <w:t>m</w:t>
      </w:r>
      <w:r w:rsidRPr="00D422BD">
        <w:t>unicipal, après avoir délibéré, décide :</w:t>
      </w:r>
    </w:p>
    <w:p w14:paraId="0B1A3A44" w14:textId="3F37E694" w:rsidR="00A705B8" w:rsidRPr="00D422BD" w:rsidRDefault="00A705B8" w:rsidP="00FB2947">
      <w:pPr>
        <w:pStyle w:val="Paragraphedeliste"/>
        <w:numPr>
          <w:ilvl w:val="0"/>
          <w:numId w:val="4"/>
        </w:numPr>
        <w:jc w:val="both"/>
      </w:pPr>
      <w:r w:rsidRPr="00D422BD">
        <w:t xml:space="preserve">Le rattachement des agents de la commune X au </w:t>
      </w:r>
      <w:r w:rsidR="00C76B8B">
        <w:t>C</w:t>
      </w:r>
      <w:r w:rsidRPr="00D422BD">
        <w:t>omité social territorial commun placé auprès de l’EPCI</w:t>
      </w:r>
      <w:r w:rsidR="009D6AB6" w:rsidRPr="00D422BD">
        <w:t xml:space="preserve"> </w:t>
      </w:r>
      <w:r w:rsidRPr="00D422BD">
        <w:t>[communauté de communes, communauté d’agglomération, communauté urbaine…</w:t>
      </w:r>
      <w:r w:rsidR="00D422BD" w:rsidRPr="00D422BD">
        <w:t>]</w:t>
      </w:r>
      <w:r w:rsidRPr="00D422BD">
        <w:t xml:space="preserve"> ou de la commune</w:t>
      </w:r>
      <w:r w:rsidR="009D6AB6" w:rsidRPr="00D422BD">
        <w:t xml:space="preserve"> </w:t>
      </w:r>
      <w:r w:rsidRPr="00D422BD">
        <w:t>[X, Y ou Z], compétent pour tous les agents de l’EPCI et des communes X, Y et Z [ou de l’ensemble des</w:t>
      </w:r>
      <w:r w:rsidR="00FB2947" w:rsidRPr="00D422BD">
        <w:t xml:space="preserve"> </w:t>
      </w:r>
      <w:r w:rsidRPr="00D422BD">
        <w:t>communes membres de l’EPCI] ;</w:t>
      </w:r>
    </w:p>
    <w:p w14:paraId="0839FF53" w14:textId="541842D9" w:rsidR="00A705B8" w:rsidRDefault="00A705B8" w:rsidP="00FB2947">
      <w:pPr>
        <w:pStyle w:val="Paragraphedeliste"/>
        <w:numPr>
          <w:ilvl w:val="0"/>
          <w:numId w:val="4"/>
        </w:numPr>
        <w:jc w:val="both"/>
      </w:pPr>
      <w:r>
        <w:t>La répartition des sièges entre l’EPCI et les collectivités comme suit :</w:t>
      </w:r>
    </w:p>
    <w:p w14:paraId="3404C49B" w14:textId="39723DE1" w:rsidR="00A705B8" w:rsidRPr="00C76B8B" w:rsidRDefault="00A705B8" w:rsidP="00D422BD">
      <w:pPr>
        <w:pStyle w:val="Paragraphedeliste"/>
        <w:numPr>
          <w:ilvl w:val="0"/>
          <w:numId w:val="6"/>
        </w:numPr>
        <w:ind w:left="1134"/>
        <w:jc w:val="both"/>
        <w:rPr>
          <w:highlight w:val="yellow"/>
        </w:rPr>
      </w:pPr>
      <w:r w:rsidRPr="00C76B8B">
        <w:rPr>
          <w:highlight w:val="yellow"/>
        </w:rPr>
        <w:t>(nombre) sièges pour l’E.P.C,</w:t>
      </w:r>
    </w:p>
    <w:p w14:paraId="35F743A7" w14:textId="146E13E9" w:rsidR="00A705B8" w:rsidRPr="00C76B8B" w:rsidRDefault="00A705B8" w:rsidP="00D422BD">
      <w:pPr>
        <w:pStyle w:val="Paragraphedeliste"/>
        <w:numPr>
          <w:ilvl w:val="0"/>
          <w:numId w:val="6"/>
        </w:numPr>
        <w:ind w:left="1134"/>
        <w:jc w:val="both"/>
        <w:rPr>
          <w:highlight w:val="yellow"/>
        </w:rPr>
      </w:pPr>
      <w:r w:rsidRPr="00C76B8B">
        <w:rPr>
          <w:highlight w:val="yellow"/>
        </w:rPr>
        <w:t>(nombre) sièges pour la commune X,</w:t>
      </w:r>
    </w:p>
    <w:p w14:paraId="69EB333C" w14:textId="566462D2" w:rsidR="00A705B8" w:rsidRPr="00C76B8B" w:rsidRDefault="00A705B8" w:rsidP="00D422BD">
      <w:pPr>
        <w:pStyle w:val="Paragraphedeliste"/>
        <w:numPr>
          <w:ilvl w:val="0"/>
          <w:numId w:val="6"/>
        </w:numPr>
        <w:ind w:left="1134"/>
        <w:jc w:val="both"/>
        <w:rPr>
          <w:highlight w:val="yellow"/>
        </w:rPr>
      </w:pPr>
      <w:r w:rsidRPr="00C76B8B">
        <w:rPr>
          <w:highlight w:val="yellow"/>
        </w:rPr>
        <w:t>(nombre) sièges pour la commune Y</w:t>
      </w:r>
    </w:p>
    <w:p w14:paraId="7F196F44" w14:textId="4C76CFD9" w:rsidR="00A705B8" w:rsidRPr="00C76B8B" w:rsidRDefault="00A705B8" w:rsidP="00D422BD">
      <w:pPr>
        <w:pStyle w:val="Paragraphedeliste"/>
        <w:numPr>
          <w:ilvl w:val="0"/>
          <w:numId w:val="6"/>
        </w:numPr>
        <w:ind w:left="1134"/>
        <w:jc w:val="both"/>
        <w:rPr>
          <w:highlight w:val="yellow"/>
        </w:rPr>
      </w:pPr>
      <w:r w:rsidRPr="00C76B8B">
        <w:rPr>
          <w:highlight w:val="yellow"/>
        </w:rPr>
        <w:t>(nombre) sièges pour la commune Z.</w:t>
      </w:r>
    </w:p>
    <w:p w14:paraId="2FBEA880" w14:textId="77777777" w:rsidR="00FB2947" w:rsidRDefault="00A705B8" w:rsidP="00FB2947">
      <w:pPr>
        <w:spacing w:after="0"/>
        <w:jc w:val="both"/>
      </w:pPr>
      <w:r>
        <w:lastRenderedPageBreak/>
        <w:t>[Adoptée à l’unanimité des membres présents</w:t>
      </w:r>
    </w:p>
    <w:p w14:paraId="474B0595" w14:textId="2355DAFC" w:rsidR="00A705B8" w:rsidRDefault="00A705B8" w:rsidP="00FB2947">
      <w:pPr>
        <w:spacing w:after="0"/>
        <w:jc w:val="both"/>
      </w:pPr>
      <w:r>
        <w:t>Ou nombre voix pour / voix contre /abstentions]</w:t>
      </w:r>
    </w:p>
    <w:p w14:paraId="7D3E2BDB" w14:textId="77777777" w:rsidR="00FB2947" w:rsidRDefault="00FB2947" w:rsidP="00B52D23">
      <w:pPr>
        <w:jc w:val="both"/>
      </w:pPr>
    </w:p>
    <w:p w14:paraId="2421F9CD" w14:textId="198ACF44" w:rsidR="00A705B8" w:rsidRDefault="00A705B8" w:rsidP="00B52D23">
      <w:pPr>
        <w:ind w:left="5812"/>
        <w:jc w:val="both"/>
      </w:pPr>
      <w:r>
        <w:t>Fait à ………………, le ………………</w:t>
      </w:r>
    </w:p>
    <w:p w14:paraId="4678EAB0" w14:textId="77777777" w:rsidR="00A705B8" w:rsidRDefault="00A705B8" w:rsidP="00FB2947">
      <w:pPr>
        <w:spacing w:after="0"/>
        <w:ind w:left="5812"/>
        <w:jc w:val="both"/>
      </w:pPr>
      <w:r>
        <w:t>Le Président</w:t>
      </w:r>
    </w:p>
    <w:p w14:paraId="77F25827" w14:textId="27D04B23" w:rsidR="006E50C6" w:rsidRDefault="00A705B8" w:rsidP="00FB2947">
      <w:pPr>
        <w:spacing w:after="0"/>
        <w:ind w:left="5812"/>
        <w:jc w:val="both"/>
      </w:pPr>
      <w:r>
        <w:t>Signature</w:t>
      </w:r>
    </w:p>
    <w:sectPr w:rsidR="006E50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216C4"/>
    <w:multiLevelType w:val="hybridMultilevel"/>
    <w:tmpl w:val="9148F0BA"/>
    <w:lvl w:ilvl="0" w:tplc="7D72026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3401A2"/>
    <w:multiLevelType w:val="hybridMultilevel"/>
    <w:tmpl w:val="C04476C8"/>
    <w:lvl w:ilvl="0" w:tplc="7D72026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374E54"/>
    <w:multiLevelType w:val="hybridMultilevel"/>
    <w:tmpl w:val="43AC947C"/>
    <w:lvl w:ilvl="0" w:tplc="7D72026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71002A"/>
    <w:multiLevelType w:val="hybridMultilevel"/>
    <w:tmpl w:val="E36EB530"/>
    <w:lvl w:ilvl="0" w:tplc="90A47EF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141D47"/>
    <w:multiLevelType w:val="hybridMultilevel"/>
    <w:tmpl w:val="DFA6A07A"/>
    <w:lvl w:ilvl="0" w:tplc="7D72026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3A3BAA"/>
    <w:multiLevelType w:val="hybridMultilevel"/>
    <w:tmpl w:val="486CC2A8"/>
    <w:lvl w:ilvl="0" w:tplc="7D72026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0476330">
    <w:abstractNumId w:val="2"/>
  </w:num>
  <w:num w:numId="2" w16cid:durableId="794521785">
    <w:abstractNumId w:val="3"/>
  </w:num>
  <w:num w:numId="3" w16cid:durableId="370737436">
    <w:abstractNumId w:val="1"/>
  </w:num>
  <w:num w:numId="4" w16cid:durableId="1342047538">
    <w:abstractNumId w:val="5"/>
  </w:num>
  <w:num w:numId="5" w16cid:durableId="1280995203">
    <w:abstractNumId w:val="4"/>
  </w:num>
  <w:num w:numId="6" w16cid:durableId="138570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5B8"/>
    <w:rsid w:val="00083119"/>
    <w:rsid w:val="000F692C"/>
    <w:rsid w:val="001041F4"/>
    <w:rsid w:val="00135489"/>
    <w:rsid w:val="0026775E"/>
    <w:rsid w:val="002D50B4"/>
    <w:rsid w:val="003351C8"/>
    <w:rsid w:val="00371DBA"/>
    <w:rsid w:val="00484C51"/>
    <w:rsid w:val="00487949"/>
    <w:rsid w:val="006E50C6"/>
    <w:rsid w:val="008A3A09"/>
    <w:rsid w:val="0091532B"/>
    <w:rsid w:val="009D6AB6"/>
    <w:rsid w:val="00A705B8"/>
    <w:rsid w:val="00A80266"/>
    <w:rsid w:val="00AF37E5"/>
    <w:rsid w:val="00B52D23"/>
    <w:rsid w:val="00C76B8B"/>
    <w:rsid w:val="00C964CA"/>
    <w:rsid w:val="00D422BD"/>
    <w:rsid w:val="00E14053"/>
    <w:rsid w:val="00E70D8D"/>
    <w:rsid w:val="00ED0346"/>
    <w:rsid w:val="00F64718"/>
    <w:rsid w:val="00FB2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2ABB5"/>
  <w15:chartTrackingRefBased/>
  <w15:docId w15:val="{E74BD9FD-A930-47E9-9972-AB0E19B19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705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705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705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705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705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705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705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705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705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705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705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705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705B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705B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705B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705B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705B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705B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705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705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705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705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705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705B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705B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705B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705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705B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705B8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484C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229E829CB01D45A248621D7D1297AA" ma:contentTypeVersion="12" ma:contentTypeDescription="Crée un document." ma:contentTypeScope="" ma:versionID="8e650fad31cd5bd3bed7f4025406f6c0">
  <xsd:schema xmlns:xsd="http://www.w3.org/2001/XMLSchema" xmlns:xs="http://www.w3.org/2001/XMLSchema" xmlns:p="http://schemas.microsoft.com/office/2006/metadata/properties" xmlns:ns2="0a3ad8f7-a7d9-4edb-aa6c-9dcb2258ed32" xmlns:ns3="03b6507a-51b4-4a6a-9fd5-2c9bb65257b5" targetNamespace="http://schemas.microsoft.com/office/2006/metadata/properties" ma:root="true" ma:fieldsID="9e04d9a8cafbf30d8442db60138410d2" ns2:_="" ns3:_="">
    <xsd:import namespace="0a3ad8f7-a7d9-4edb-aa6c-9dcb2258ed32"/>
    <xsd:import namespace="03b6507a-51b4-4a6a-9fd5-2c9bb65257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3ad8f7-a7d9-4edb-aa6c-9dcb2258ed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60be6061-e52e-4c4d-8f9f-174aaff7ef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b6507a-51b4-4a6a-9fd5-2c9bb65257b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9fa4d1e-bd69-4589-98b2-1b8d3014c848}" ma:internalName="TaxCatchAll" ma:showField="CatchAllData" ma:web="03b6507a-51b4-4a6a-9fd5-2c9bb65257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a3ad8f7-a7d9-4edb-aa6c-9dcb2258ed32">
      <Terms xmlns="http://schemas.microsoft.com/office/infopath/2007/PartnerControls"/>
    </lcf76f155ced4ddcb4097134ff3c332f>
    <TaxCatchAll xmlns="03b6507a-51b4-4a6a-9fd5-2c9bb65257b5" xsi:nil="true"/>
  </documentManagement>
</p:properties>
</file>

<file path=customXml/itemProps1.xml><?xml version="1.0" encoding="utf-8"?>
<ds:datastoreItem xmlns:ds="http://schemas.openxmlformats.org/officeDocument/2006/customXml" ds:itemID="{E04DE3E3-5606-4BCC-B4E9-0AEE6FF54903}"/>
</file>

<file path=customXml/itemProps2.xml><?xml version="1.0" encoding="utf-8"?>
<ds:datastoreItem xmlns:ds="http://schemas.openxmlformats.org/officeDocument/2006/customXml" ds:itemID="{4FF846CD-A115-43C3-AAFE-6C9E60793363}"/>
</file>

<file path=customXml/itemProps3.xml><?xml version="1.0" encoding="utf-8"?>
<ds:datastoreItem xmlns:ds="http://schemas.openxmlformats.org/officeDocument/2006/customXml" ds:itemID="{D17BE61D-7636-4C76-AAEA-F56E4B21547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4</Pages>
  <Words>910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Issoufi FARID</dc:creator>
  <cp:keywords/>
  <dc:description/>
  <cp:lastModifiedBy>Issoufi FARID</cp:lastModifiedBy>
  <cp:revision>16</cp:revision>
  <cp:lastPrinted>2026-02-23T12:44:00Z</cp:lastPrinted>
  <dcterms:created xsi:type="dcterms:W3CDTF">2026-02-19T16:40:00Z</dcterms:created>
  <dcterms:modified xsi:type="dcterms:W3CDTF">2026-02-23T12:55:00Z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0x010100DB229E829CB01D45A248621D7D1297AA</vt:lpwstr>
  </property>
</Properties>
</file>