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1F85" w14:textId="72E9A4EB" w:rsidR="000D5AD7" w:rsidRPr="00282897" w:rsidRDefault="000D5AD7" w:rsidP="000D5AD7">
      <w:pPr>
        <w:tabs>
          <w:tab w:val="left" w:pos="0"/>
          <w:tab w:val="left" w:pos="2552"/>
        </w:tabs>
        <w:spacing w:line="400" w:lineRule="exact"/>
        <w:jc w:val="center"/>
        <w:rPr>
          <w:rFonts w:cstheme="minorHAnsi"/>
          <w:b/>
          <w:bCs/>
          <w:sz w:val="28"/>
          <w:szCs w:val="28"/>
        </w:rPr>
      </w:pPr>
      <w:r w:rsidRPr="00282897">
        <w:rPr>
          <w:rFonts w:cstheme="minorHAnsi"/>
          <w:b/>
          <w:bCs/>
          <w:sz w:val="28"/>
          <w:szCs w:val="28"/>
        </w:rPr>
        <w:t>ARRÊTÉ PORTANT D</w:t>
      </w:r>
      <w:r w:rsidR="00861710">
        <w:rPr>
          <w:rFonts w:cstheme="minorHAnsi"/>
          <w:b/>
          <w:bCs/>
          <w:sz w:val="28"/>
          <w:szCs w:val="28"/>
        </w:rPr>
        <w:t>É</w:t>
      </w:r>
      <w:r w:rsidRPr="00282897">
        <w:rPr>
          <w:rFonts w:cstheme="minorHAnsi"/>
          <w:b/>
          <w:bCs/>
          <w:sz w:val="28"/>
          <w:szCs w:val="28"/>
        </w:rPr>
        <w:t>TERMINATION</w:t>
      </w:r>
    </w:p>
    <w:p w14:paraId="058B3738" w14:textId="77777777" w:rsidR="000D5AD7" w:rsidRPr="00282897" w:rsidRDefault="000D5AD7" w:rsidP="000D5AD7">
      <w:pPr>
        <w:tabs>
          <w:tab w:val="left" w:pos="0"/>
          <w:tab w:val="left" w:pos="2552"/>
        </w:tabs>
        <w:spacing w:line="400" w:lineRule="exact"/>
        <w:jc w:val="center"/>
        <w:rPr>
          <w:rFonts w:cstheme="minorHAnsi"/>
          <w:b/>
          <w:bCs/>
          <w:sz w:val="28"/>
          <w:szCs w:val="28"/>
        </w:rPr>
      </w:pPr>
      <w:r w:rsidRPr="00282897">
        <w:rPr>
          <w:rFonts w:cstheme="minorHAnsi"/>
          <w:b/>
          <w:bCs/>
          <w:sz w:val="28"/>
          <w:szCs w:val="28"/>
        </w:rPr>
        <w:t xml:space="preserve">DES LIGNES DIRECTRICES DE GESTION </w:t>
      </w:r>
      <w:r w:rsidR="008610D7" w:rsidRPr="00282897">
        <w:rPr>
          <w:rFonts w:cstheme="minorHAnsi"/>
          <w:b/>
          <w:bCs/>
          <w:sz w:val="28"/>
          <w:szCs w:val="28"/>
        </w:rPr>
        <w:t xml:space="preserve">EN </w:t>
      </w:r>
      <w:r w:rsidRPr="00282897">
        <w:rPr>
          <w:rFonts w:cstheme="minorHAnsi"/>
          <w:b/>
          <w:bCs/>
          <w:sz w:val="28"/>
          <w:szCs w:val="28"/>
        </w:rPr>
        <w:t>R</w:t>
      </w:r>
      <w:r w:rsidR="008610D7" w:rsidRPr="00282897">
        <w:rPr>
          <w:rFonts w:cstheme="minorHAnsi"/>
          <w:b/>
          <w:bCs/>
          <w:sz w:val="28"/>
          <w:szCs w:val="28"/>
        </w:rPr>
        <w:t>ESSOURCES HUMAINES</w:t>
      </w:r>
    </w:p>
    <w:p w14:paraId="48D2033C" w14:textId="77777777" w:rsidR="000D5AD7" w:rsidRPr="00282897" w:rsidRDefault="000D5AD7" w:rsidP="000D5AD7">
      <w:pPr>
        <w:tabs>
          <w:tab w:val="left" w:pos="284"/>
          <w:tab w:val="left" w:pos="2552"/>
        </w:tabs>
        <w:spacing w:line="240" w:lineRule="exact"/>
        <w:ind w:left="284" w:hanging="284"/>
        <w:jc w:val="center"/>
        <w:rPr>
          <w:rFonts w:cstheme="minorHAnsi"/>
          <w:b/>
          <w:bCs/>
        </w:rPr>
      </w:pPr>
    </w:p>
    <w:p w14:paraId="26225480" w14:textId="4ADD7583" w:rsidR="000D5AD7" w:rsidRPr="00282897" w:rsidRDefault="000D5AD7" w:rsidP="000D5AD7">
      <w:pPr>
        <w:tabs>
          <w:tab w:val="left" w:pos="2268"/>
          <w:tab w:val="left" w:pos="2552"/>
        </w:tabs>
        <w:spacing w:line="240" w:lineRule="exact"/>
        <w:ind w:left="567"/>
        <w:rPr>
          <w:rFonts w:cstheme="minorHAnsi"/>
        </w:rPr>
      </w:pPr>
      <w:r w:rsidRPr="00282897">
        <w:rPr>
          <w:rFonts w:cstheme="minorHAnsi"/>
        </w:rPr>
        <w:t>Le Maire (</w:t>
      </w:r>
      <w:r w:rsidRPr="00282897">
        <w:rPr>
          <w:rFonts w:cstheme="minorHAnsi"/>
          <w:i/>
          <w:iCs/>
        </w:rPr>
        <w:t>de la commune concernée</w:t>
      </w:r>
      <w:r w:rsidRPr="00282897">
        <w:rPr>
          <w:rFonts w:cstheme="minorHAnsi"/>
        </w:rPr>
        <w:t>) de</w:t>
      </w:r>
      <w:r w:rsidR="001071DC">
        <w:rPr>
          <w:rFonts w:cstheme="minorHAnsi"/>
        </w:rPr>
        <w:t xml:space="preserve"> </w:t>
      </w:r>
      <w:r w:rsidRPr="009F7E9D">
        <w:rPr>
          <w:rFonts w:cstheme="minorHAnsi"/>
          <w:highlight w:val="yellow"/>
        </w:rPr>
        <w:t>..........................................................................................................................</w:t>
      </w:r>
    </w:p>
    <w:p w14:paraId="0E107F88" w14:textId="77777777" w:rsidR="000D5AD7" w:rsidRPr="00282897" w:rsidRDefault="00892C71" w:rsidP="000D5AD7">
      <w:pPr>
        <w:tabs>
          <w:tab w:val="left" w:pos="2268"/>
          <w:tab w:val="left" w:pos="2552"/>
        </w:tabs>
        <w:spacing w:line="240" w:lineRule="exact"/>
        <w:ind w:left="567"/>
        <w:rPr>
          <w:rFonts w:cstheme="minorHAnsi"/>
        </w:rPr>
      </w:pPr>
      <w:r w:rsidRPr="00282897">
        <w:rPr>
          <w:rFonts w:cstheme="minorHAnsi"/>
        </w:rPr>
        <w:t xml:space="preserve">Ou </w:t>
      </w:r>
      <w:r w:rsidR="000D5AD7" w:rsidRPr="00282897">
        <w:rPr>
          <w:rFonts w:cstheme="minorHAnsi"/>
        </w:rPr>
        <w:t>Le Président ou la Présidente (</w:t>
      </w:r>
      <w:r w:rsidR="000D5AD7" w:rsidRPr="00282897">
        <w:rPr>
          <w:rFonts w:cstheme="minorHAnsi"/>
          <w:i/>
          <w:iCs/>
        </w:rPr>
        <w:t>de l’EPCI concerné</w:t>
      </w:r>
      <w:r w:rsidR="000D5AD7" w:rsidRPr="00282897">
        <w:rPr>
          <w:rFonts w:cstheme="minorHAnsi"/>
        </w:rPr>
        <w:t xml:space="preserve">) de </w:t>
      </w:r>
      <w:r w:rsidR="000D5AD7" w:rsidRPr="009F7E9D">
        <w:rPr>
          <w:rFonts w:cstheme="minorHAnsi"/>
          <w:highlight w:val="yellow"/>
        </w:rPr>
        <w:t>..........................................................................................</w:t>
      </w:r>
    </w:p>
    <w:p w14:paraId="0B062515" w14:textId="77777777" w:rsidR="00282897" w:rsidRPr="00282897" w:rsidRDefault="00282897" w:rsidP="00892C71">
      <w:pPr>
        <w:tabs>
          <w:tab w:val="left" w:pos="2268"/>
          <w:tab w:val="left" w:pos="2552"/>
        </w:tabs>
        <w:spacing w:line="240" w:lineRule="exact"/>
        <w:rPr>
          <w:rFonts w:cstheme="minorHAnsi"/>
          <w:sz w:val="18"/>
          <w:szCs w:val="18"/>
        </w:rPr>
      </w:pPr>
    </w:p>
    <w:p w14:paraId="4EDF0574" w14:textId="00107BFB" w:rsidR="006914BD" w:rsidRPr="00243A0A" w:rsidRDefault="0048296B" w:rsidP="006914BD">
      <w:pPr>
        <w:ind w:left="567"/>
        <w:rPr>
          <w:rFonts w:cstheme="minorHAnsi"/>
        </w:rPr>
      </w:pPr>
      <w:r w:rsidRPr="00243A0A">
        <w:rPr>
          <w:rFonts w:cstheme="minorHAnsi"/>
        </w:rPr>
        <w:t>Vu l</w:t>
      </w:r>
      <w:r w:rsidR="00282897" w:rsidRPr="00243A0A">
        <w:rPr>
          <w:rFonts w:cstheme="minorHAnsi"/>
        </w:rPr>
        <w:t xml:space="preserve">e </w:t>
      </w:r>
      <w:r w:rsidRPr="00243A0A">
        <w:rPr>
          <w:rFonts w:cstheme="minorHAnsi"/>
        </w:rPr>
        <w:t>Code général de la Fonction Publique</w:t>
      </w:r>
      <w:r w:rsidR="006914BD" w:rsidRPr="00243A0A">
        <w:rPr>
          <w:rFonts w:cstheme="minorHAnsi"/>
        </w:rPr>
        <w:t xml:space="preserve"> et notamment ses articles L413-1 à L413-7</w:t>
      </w:r>
      <w:r w:rsidR="004A3794" w:rsidRPr="00243A0A">
        <w:rPr>
          <w:rFonts w:cstheme="minorHAnsi"/>
        </w:rPr>
        <w:t xml:space="preserve"> et R. Articles R413-27 à R413-38.</w:t>
      </w:r>
    </w:p>
    <w:p w14:paraId="353E06A1" w14:textId="6C37B51F" w:rsidR="000D5AD7" w:rsidRPr="00243A0A" w:rsidRDefault="000D5AD7" w:rsidP="000D5AD7">
      <w:pPr>
        <w:ind w:left="567"/>
        <w:rPr>
          <w:rFonts w:cstheme="minorHAnsi"/>
        </w:rPr>
      </w:pPr>
      <w:r w:rsidRPr="00243A0A">
        <w:rPr>
          <w:rFonts w:cstheme="minorHAnsi"/>
        </w:rPr>
        <w:t xml:space="preserve">Vu la loi 2019-828 du 6 août 2019 de transformation de la fonction publique et notamment </w:t>
      </w:r>
      <w:r w:rsidR="004676C5">
        <w:rPr>
          <w:rFonts w:cstheme="minorHAnsi"/>
        </w:rPr>
        <w:t xml:space="preserve">son </w:t>
      </w:r>
      <w:r w:rsidRPr="00243A0A">
        <w:rPr>
          <w:rFonts w:cstheme="minorHAnsi"/>
        </w:rPr>
        <w:t>article 30 ;</w:t>
      </w:r>
    </w:p>
    <w:p w14:paraId="03CE1255" w14:textId="46FAFC16" w:rsidR="000D5AD7" w:rsidRPr="00243A0A" w:rsidRDefault="000D5AD7" w:rsidP="000D5AD7">
      <w:pPr>
        <w:ind w:firstLine="567"/>
        <w:rPr>
          <w:rFonts w:cstheme="minorHAnsi"/>
        </w:rPr>
      </w:pPr>
      <w:r w:rsidRPr="00243A0A">
        <w:rPr>
          <w:rFonts w:cstheme="minorHAnsi"/>
        </w:rPr>
        <w:t xml:space="preserve">Vu l’avis du Comité </w:t>
      </w:r>
      <w:r w:rsidR="00211A62" w:rsidRPr="00243A0A">
        <w:rPr>
          <w:rFonts w:cstheme="minorHAnsi"/>
        </w:rPr>
        <w:t>social territorial en date</w:t>
      </w:r>
      <w:r w:rsidRPr="00243A0A">
        <w:rPr>
          <w:rFonts w:cstheme="minorHAnsi"/>
        </w:rPr>
        <w:t xml:space="preserve"> du </w:t>
      </w:r>
      <w:r w:rsidRPr="009F7E9D">
        <w:rPr>
          <w:rFonts w:cstheme="minorHAnsi"/>
          <w:highlight w:val="yellow"/>
        </w:rPr>
        <w:t>………………………………………….</w:t>
      </w:r>
      <w:r w:rsidR="00282897" w:rsidRPr="009F7E9D">
        <w:rPr>
          <w:rFonts w:cstheme="minorHAnsi"/>
          <w:highlight w:val="yellow"/>
        </w:rPr>
        <w:t> ;</w:t>
      </w:r>
    </w:p>
    <w:p w14:paraId="13B1EDDD" w14:textId="77777777" w:rsidR="000D5AD7" w:rsidRPr="00282897" w:rsidRDefault="000D5AD7" w:rsidP="000D5AD7">
      <w:pPr>
        <w:tabs>
          <w:tab w:val="left" w:pos="2268"/>
          <w:tab w:val="left" w:pos="2552"/>
        </w:tabs>
        <w:jc w:val="center"/>
        <w:rPr>
          <w:rFonts w:cstheme="minorHAnsi"/>
          <w:b/>
          <w:bCs/>
          <w:sz w:val="28"/>
          <w:szCs w:val="28"/>
        </w:rPr>
      </w:pPr>
      <w:r w:rsidRPr="00282897">
        <w:rPr>
          <w:rFonts w:cstheme="minorHAnsi"/>
          <w:b/>
          <w:bCs/>
          <w:sz w:val="28"/>
          <w:szCs w:val="28"/>
        </w:rPr>
        <w:t>ARRÊTE</w:t>
      </w:r>
    </w:p>
    <w:p w14:paraId="70020FAB" w14:textId="6B4087AB" w:rsidR="00892C71" w:rsidRPr="00282897" w:rsidRDefault="00892C71" w:rsidP="00282897">
      <w:pPr>
        <w:tabs>
          <w:tab w:val="left" w:pos="2268"/>
          <w:tab w:val="left" w:pos="2552"/>
        </w:tabs>
        <w:spacing w:line="240" w:lineRule="exact"/>
        <w:ind w:left="567" w:right="425"/>
        <w:jc w:val="both"/>
        <w:rPr>
          <w:rFonts w:cstheme="minorHAnsi"/>
          <w:bCs/>
        </w:rPr>
      </w:pPr>
      <w:r w:rsidRPr="00D64B7F">
        <w:rPr>
          <w:rFonts w:cstheme="minorHAnsi"/>
          <w:b/>
        </w:rPr>
        <w:t>ARTICLE 1</w:t>
      </w:r>
      <w:r w:rsidRPr="00282897">
        <w:rPr>
          <w:rFonts w:cstheme="minorHAnsi"/>
          <w:bCs/>
        </w:rPr>
        <w:t xml:space="preserve"> : L</w:t>
      </w:r>
      <w:r w:rsidR="0007128C">
        <w:rPr>
          <w:rFonts w:cstheme="minorHAnsi"/>
          <w:bCs/>
        </w:rPr>
        <w:t>es lignes directrices de gestion relative</w:t>
      </w:r>
      <w:r w:rsidR="00243A0A">
        <w:rPr>
          <w:rFonts w:cstheme="minorHAnsi"/>
          <w:bCs/>
        </w:rPr>
        <w:t>s</w:t>
      </w:r>
      <w:r w:rsidR="0007128C">
        <w:rPr>
          <w:rFonts w:cstheme="minorHAnsi"/>
          <w:bCs/>
        </w:rPr>
        <w:t xml:space="preserve"> </w:t>
      </w:r>
      <w:r w:rsidR="00243A0A">
        <w:rPr>
          <w:rFonts w:cstheme="minorHAnsi"/>
          <w:bCs/>
        </w:rPr>
        <w:t xml:space="preserve">la </w:t>
      </w:r>
      <w:r w:rsidRPr="00282897">
        <w:rPr>
          <w:rFonts w:cstheme="minorHAnsi"/>
          <w:bCs/>
        </w:rPr>
        <w:t>mise en œuvre de la stratégie de pilotage des ressources humaines et des orientations générales en matière de promotion et de valorisation des parcours</w:t>
      </w:r>
      <w:r w:rsidR="00D64B7F">
        <w:rPr>
          <w:rFonts w:cstheme="minorHAnsi"/>
          <w:bCs/>
        </w:rPr>
        <w:t xml:space="preserve">, conformément </w:t>
      </w:r>
      <w:r w:rsidR="00D64B7F" w:rsidRPr="00D64B7F">
        <w:rPr>
          <w:rFonts w:cstheme="minorHAnsi"/>
          <w:bCs/>
        </w:rPr>
        <w:t>au document annexé au présent arrêté</w:t>
      </w:r>
      <w:r w:rsidR="00D64B7F">
        <w:rPr>
          <w:rFonts w:cstheme="minorHAnsi"/>
          <w:bCs/>
        </w:rPr>
        <w:t>.</w:t>
      </w:r>
    </w:p>
    <w:p w14:paraId="1A20149A" w14:textId="77679198" w:rsidR="00892C71" w:rsidRPr="00282897" w:rsidRDefault="00D64B7F" w:rsidP="00282897">
      <w:pPr>
        <w:tabs>
          <w:tab w:val="left" w:pos="2268"/>
          <w:tab w:val="left" w:pos="2552"/>
        </w:tabs>
        <w:spacing w:before="120" w:line="240" w:lineRule="auto"/>
        <w:ind w:left="567" w:right="425"/>
        <w:jc w:val="both"/>
        <w:rPr>
          <w:rFonts w:cstheme="minorHAnsi"/>
          <w:bCs/>
        </w:rPr>
      </w:pPr>
      <w:r>
        <w:rPr>
          <w:rFonts w:cstheme="minorHAnsi"/>
          <w:bCs/>
        </w:rPr>
        <w:t>Ces</w:t>
      </w:r>
      <w:r w:rsidR="00243A0A">
        <w:rPr>
          <w:rFonts w:cstheme="minorHAnsi"/>
          <w:bCs/>
        </w:rPr>
        <w:t xml:space="preserve"> lignes </w:t>
      </w:r>
      <w:r w:rsidR="00892C71" w:rsidRPr="00282897">
        <w:rPr>
          <w:rFonts w:cstheme="minorHAnsi"/>
          <w:bCs/>
        </w:rPr>
        <w:t xml:space="preserve">directrices </w:t>
      </w:r>
      <w:r w:rsidR="000E50AA">
        <w:rPr>
          <w:rFonts w:cstheme="minorHAnsi"/>
          <w:bCs/>
        </w:rPr>
        <w:t>de gestion</w:t>
      </w:r>
      <w:r w:rsidR="00243A0A" w:rsidRPr="00282897">
        <w:rPr>
          <w:rFonts w:cstheme="minorHAnsi"/>
          <w:bCs/>
        </w:rPr>
        <w:t xml:space="preserve"> </w:t>
      </w:r>
      <w:r w:rsidR="00243A0A">
        <w:rPr>
          <w:rFonts w:cstheme="minorHAnsi"/>
          <w:bCs/>
        </w:rPr>
        <w:t xml:space="preserve">sont </w:t>
      </w:r>
      <w:r w:rsidR="00243A0A" w:rsidRPr="00282897">
        <w:rPr>
          <w:rFonts w:cstheme="minorHAnsi"/>
          <w:bCs/>
        </w:rPr>
        <w:t xml:space="preserve">applicables à compter du </w:t>
      </w:r>
      <w:r w:rsidR="00243A0A" w:rsidRPr="008B7B18">
        <w:rPr>
          <w:rFonts w:cstheme="minorHAnsi"/>
          <w:bCs/>
          <w:highlight w:val="yellow"/>
        </w:rPr>
        <w:t>…./…../…</w:t>
      </w:r>
      <w:r w:rsidRPr="008B7B18">
        <w:rPr>
          <w:rFonts w:cstheme="minorHAnsi"/>
          <w:bCs/>
          <w:highlight w:val="yellow"/>
        </w:rPr>
        <w:t>…</w:t>
      </w:r>
      <w:r>
        <w:rPr>
          <w:rFonts w:cstheme="minorHAnsi"/>
          <w:bCs/>
        </w:rPr>
        <w:t xml:space="preserve"> </w:t>
      </w:r>
    </w:p>
    <w:p w14:paraId="6678726C" w14:textId="77777777" w:rsidR="00D64B7F" w:rsidRDefault="00892C71" w:rsidP="00282897">
      <w:pPr>
        <w:tabs>
          <w:tab w:val="left" w:pos="2268"/>
          <w:tab w:val="left" w:pos="2552"/>
        </w:tabs>
        <w:spacing w:before="120" w:line="240" w:lineRule="auto"/>
        <w:ind w:left="567" w:right="425"/>
        <w:jc w:val="both"/>
      </w:pPr>
      <w:r w:rsidRPr="00D64B7F">
        <w:rPr>
          <w:rFonts w:cstheme="minorHAnsi"/>
          <w:b/>
        </w:rPr>
        <w:t>ARTICLE 2</w:t>
      </w:r>
      <w:r w:rsidRPr="00282897">
        <w:rPr>
          <w:rFonts w:cstheme="minorHAnsi"/>
          <w:bCs/>
        </w:rPr>
        <w:t xml:space="preserve"> : Les lignes directrices de gestion sont établies pour une durée </w:t>
      </w:r>
      <w:r w:rsidR="00D64B7F">
        <w:rPr>
          <w:rFonts w:cstheme="minorHAnsi"/>
          <w:bCs/>
        </w:rPr>
        <w:t xml:space="preserve">de </w:t>
      </w:r>
      <w:r w:rsidR="00D64B7F" w:rsidRPr="008B7B18">
        <w:rPr>
          <w:rFonts w:cstheme="minorHAnsi"/>
          <w:bCs/>
          <w:highlight w:val="yellow"/>
        </w:rPr>
        <w:t>……(</w:t>
      </w:r>
      <w:r w:rsidR="00D64B7F" w:rsidRPr="00D64B7F">
        <w:rPr>
          <w:rFonts w:cstheme="minorHAnsi"/>
          <w:bCs/>
        </w:rPr>
        <w:t>maximum 6 ans)</w:t>
      </w:r>
      <w:r w:rsidR="00D64B7F">
        <w:rPr>
          <w:rFonts w:cstheme="minorHAnsi"/>
          <w:bCs/>
        </w:rPr>
        <w:t>.</w:t>
      </w:r>
      <w:r w:rsidR="00D64B7F" w:rsidRPr="00D64B7F">
        <w:t xml:space="preserve"> </w:t>
      </w:r>
    </w:p>
    <w:p w14:paraId="50058714" w14:textId="3BECC5A7" w:rsidR="00D64B7F" w:rsidRPr="00D64B7F" w:rsidRDefault="00D64B7F" w:rsidP="00D64B7F">
      <w:pPr>
        <w:tabs>
          <w:tab w:val="left" w:pos="2268"/>
          <w:tab w:val="left" w:pos="2552"/>
        </w:tabs>
        <w:spacing w:before="120" w:line="240" w:lineRule="auto"/>
        <w:ind w:left="567" w:right="425"/>
        <w:jc w:val="both"/>
        <w:rPr>
          <w:rFonts w:cstheme="minorHAnsi"/>
          <w:bCs/>
        </w:rPr>
      </w:pPr>
      <w:r w:rsidRPr="00D64B7F">
        <w:rPr>
          <w:rFonts w:cstheme="minorHAnsi"/>
          <w:bCs/>
        </w:rPr>
        <w:t>Elles peuvent faire l'objet, en tout ou partie, d'une révision en cours de période selon la même procédure que pour leur élaboration.</w:t>
      </w:r>
    </w:p>
    <w:p w14:paraId="63E2082E" w14:textId="0ED741EE" w:rsidR="00FA79A6" w:rsidRPr="00282897" w:rsidRDefault="00FA79A6" w:rsidP="00282897">
      <w:pPr>
        <w:tabs>
          <w:tab w:val="left" w:pos="2268"/>
          <w:tab w:val="left" w:pos="2552"/>
        </w:tabs>
        <w:spacing w:before="120" w:line="240" w:lineRule="auto"/>
        <w:ind w:left="567" w:right="425"/>
        <w:jc w:val="both"/>
        <w:rPr>
          <w:rFonts w:cstheme="minorHAnsi"/>
          <w:bCs/>
        </w:rPr>
      </w:pPr>
      <w:r w:rsidRPr="00D64B7F">
        <w:rPr>
          <w:rFonts w:cstheme="minorHAnsi"/>
          <w:b/>
        </w:rPr>
        <w:t>ARTICLE 3 :</w:t>
      </w:r>
      <w:r w:rsidRPr="00282897">
        <w:rPr>
          <w:rFonts w:cstheme="minorHAnsi"/>
          <w:bCs/>
        </w:rPr>
        <w:t xml:space="preserve"> L’autorité te</w:t>
      </w:r>
      <w:r w:rsidR="00E72A30" w:rsidRPr="00282897">
        <w:rPr>
          <w:rFonts w:cstheme="minorHAnsi"/>
          <w:bCs/>
        </w:rPr>
        <w:t xml:space="preserve">rritoriale </w:t>
      </w:r>
      <w:r w:rsidR="007460AF">
        <w:rPr>
          <w:rFonts w:cstheme="minorHAnsi"/>
          <w:bCs/>
        </w:rPr>
        <w:t>applique</w:t>
      </w:r>
      <w:r w:rsidR="00E72A30" w:rsidRPr="00282897">
        <w:rPr>
          <w:rFonts w:cstheme="minorHAnsi"/>
          <w:bCs/>
        </w:rPr>
        <w:t xml:space="preserve"> </w:t>
      </w:r>
      <w:r w:rsidR="007460AF">
        <w:rPr>
          <w:rFonts w:cstheme="minorHAnsi"/>
          <w:bCs/>
        </w:rPr>
        <w:t xml:space="preserve">les </w:t>
      </w:r>
      <w:r w:rsidRPr="00282897">
        <w:rPr>
          <w:rFonts w:cstheme="minorHAnsi"/>
          <w:bCs/>
        </w:rPr>
        <w:t>lignes directrices de gestion</w:t>
      </w:r>
      <w:r w:rsidR="00E72A30" w:rsidRPr="00282897">
        <w:rPr>
          <w:rFonts w:cstheme="minorHAnsi"/>
          <w:bCs/>
        </w:rPr>
        <w:t xml:space="preserve"> </w:t>
      </w:r>
      <w:r w:rsidR="004676C5">
        <w:rPr>
          <w:rFonts w:cstheme="minorHAnsi"/>
          <w:bCs/>
        </w:rPr>
        <w:t>relatives</w:t>
      </w:r>
      <w:r w:rsidR="00E72A30" w:rsidRPr="00282897">
        <w:rPr>
          <w:rFonts w:cstheme="minorHAnsi"/>
          <w:color w:val="C00000"/>
        </w:rPr>
        <w:t xml:space="preserve"> </w:t>
      </w:r>
      <w:r w:rsidR="00E72A30" w:rsidRPr="00282897">
        <w:rPr>
          <w:rFonts w:cstheme="minorHAnsi"/>
        </w:rPr>
        <w:t xml:space="preserve">aux orientations générales en matière de promotion et </w:t>
      </w:r>
      <w:r w:rsidR="00175FD9">
        <w:rPr>
          <w:rFonts w:cstheme="minorHAnsi"/>
        </w:rPr>
        <w:t>de</w:t>
      </w:r>
      <w:r w:rsidR="00FD6620">
        <w:rPr>
          <w:rFonts w:cstheme="minorHAnsi"/>
        </w:rPr>
        <w:t xml:space="preserve"> </w:t>
      </w:r>
      <w:r w:rsidR="00E72A30" w:rsidRPr="00282897">
        <w:rPr>
          <w:rFonts w:cstheme="minorHAnsi"/>
        </w:rPr>
        <w:t>valorisation des parcours</w:t>
      </w:r>
      <w:r w:rsidR="007460AF" w:rsidRPr="007460AF">
        <w:rPr>
          <w:rFonts w:cstheme="minorHAnsi"/>
          <w:bCs/>
        </w:rPr>
        <w:t>, sans préjudice d</w:t>
      </w:r>
      <w:r w:rsidR="007460AF">
        <w:rPr>
          <w:rFonts w:cstheme="minorHAnsi"/>
          <w:bCs/>
        </w:rPr>
        <w:t>e son</w:t>
      </w:r>
      <w:r w:rsidR="007460AF" w:rsidRPr="007460AF">
        <w:rPr>
          <w:rFonts w:cstheme="minorHAnsi"/>
          <w:bCs/>
        </w:rPr>
        <w:t xml:space="preserve"> pouvoir général d'appréciation en fonction des situations individuelles, des circonstances ou d'un motif d'intérêt général.</w:t>
      </w:r>
    </w:p>
    <w:p w14:paraId="2AAAA049" w14:textId="41D98917" w:rsidR="002C2481" w:rsidRPr="00282897" w:rsidRDefault="002C2481" w:rsidP="00282897">
      <w:pPr>
        <w:tabs>
          <w:tab w:val="left" w:pos="2268"/>
          <w:tab w:val="left" w:pos="2552"/>
        </w:tabs>
        <w:spacing w:before="120" w:line="240" w:lineRule="auto"/>
        <w:ind w:left="567" w:right="425"/>
        <w:jc w:val="both"/>
        <w:rPr>
          <w:rFonts w:cstheme="minorHAnsi"/>
          <w:bCs/>
        </w:rPr>
      </w:pPr>
      <w:r w:rsidRPr="001071DC">
        <w:rPr>
          <w:rFonts w:cstheme="minorHAnsi"/>
          <w:b/>
        </w:rPr>
        <w:t>ARTICLE 4</w:t>
      </w:r>
      <w:r w:rsidRPr="00282897">
        <w:rPr>
          <w:rFonts w:cstheme="minorHAnsi"/>
          <w:bCs/>
        </w:rPr>
        <w:t xml:space="preserve"> : </w:t>
      </w:r>
      <w:r w:rsidR="008B7B18">
        <w:rPr>
          <w:rFonts w:cstheme="minorHAnsi"/>
          <w:bCs/>
        </w:rPr>
        <w:t>Les</w:t>
      </w:r>
      <w:r w:rsidRPr="00282897">
        <w:rPr>
          <w:rFonts w:cstheme="minorHAnsi"/>
          <w:bCs/>
        </w:rPr>
        <w:t xml:space="preserve"> lignes directrices de gestion sont communiquées </w:t>
      </w:r>
      <w:r w:rsidR="008B7B18">
        <w:rPr>
          <w:rFonts w:cstheme="minorHAnsi"/>
          <w:bCs/>
        </w:rPr>
        <w:t>à l’ensemble des agents de la collectivité (ou de l’établissement)</w:t>
      </w:r>
      <w:r w:rsidRPr="00282897">
        <w:rPr>
          <w:rFonts w:cstheme="minorHAnsi"/>
          <w:bCs/>
        </w:rPr>
        <w:t>, par voie numérique, ou à défaut par tout autre moyen matériel</w:t>
      </w:r>
      <w:r w:rsidR="008B7B18">
        <w:rPr>
          <w:rFonts w:cstheme="minorHAnsi"/>
          <w:bCs/>
        </w:rPr>
        <w:t xml:space="preserve"> (</w:t>
      </w:r>
      <w:r w:rsidR="008B7B18" w:rsidRPr="008B7B18">
        <w:rPr>
          <w:rFonts w:cstheme="minorHAnsi"/>
          <w:bCs/>
          <w:highlight w:val="yellow"/>
        </w:rPr>
        <w:t>Préciser les modalités de la communication</w:t>
      </w:r>
      <w:r w:rsidR="008B7B18">
        <w:rPr>
          <w:rFonts w:cstheme="minorHAnsi"/>
          <w:bCs/>
        </w:rPr>
        <w:t>)</w:t>
      </w:r>
      <w:r w:rsidR="00282897" w:rsidRPr="00282897">
        <w:rPr>
          <w:rFonts w:cstheme="minorHAnsi"/>
          <w:bCs/>
        </w:rPr>
        <w:t>.</w:t>
      </w:r>
    </w:p>
    <w:p w14:paraId="78C1FE40" w14:textId="49868920" w:rsidR="000D5AD7" w:rsidRDefault="00934F5B" w:rsidP="00282897">
      <w:pPr>
        <w:tabs>
          <w:tab w:val="left" w:pos="567"/>
        </w:tabs>
        <w:spacing w:after="0" w:line="240" w:lineRule="auto"/>
        <w:ind w:left="567" w:right="425"/>
        <w:jc w:val="both"/>
        <w:rPr>
          <w:rFonts w:cstheme="minorHAnsi"/>
        </w:rPr>
      </w:pPr>
      <w:r w:rsidRPr="00C23484">
        <w:rPr>
          <w:rFonts w:cstheme="minorHAnsi"/>
          <w:b/>
        </w:rPr>
        <w:t>ARTICLE 5</w:t>
      </w:r>
      <w:r w:rsidR="000D5AD7" w:rsidRPr="00282897">
        <w:rPr>
          <w:rFonts w:cstheme="minorHAnsi"/>
          <w:b/>
          <w:bCs/>
        </w:rPr>
        <w:t xml:space="preserve"> :</w:t>
      </w:r>
      <w:r w:rsidRPr="00282897">
        <w:rPr>
          <w:rFonts w:cstheme="minorHAnsi"/>
        </w:rPr>
        <w:t xml:space="preserve"> </w:t>
      </w:r>
      <w:r w:rsidR="000D5AD7" w:rsidRPr="00282897">
        <w:rPr>
          <w:rFonts w:cstheme="minorHAnsi"/>
        </w:rPr>
        <w:t>Le Secrétaire Général (ou le Directeur Général</w:t>
      </w:r>
      <w:r w:rsidRPr="00282897">
        <w:rPr>
          <w:rFonts w:cstheme="minorHAnsi"/>
        </w:rPr>
        <w:t xml:space="preserve"> des Services</w:t>
      </w:r>
      <w:r w:rsidR="000D5AD7" w:rsidRPr="00282897">
        <w:rPr>
          <w:rFonts w:cstheme="minorHAnsi"/>
        </w:rPr>
        <w:t>) est chargé de l'exécution du présent arrêté qui sera</w:t>
      </w:r>
      <w:r w:rsidR="00282897">
        <w:rPr>
          <w:rFonts w:cstheme="minorHAnsi"/>
        </w:rPr>
        <w:t> </w:t>
      </w:r>
      <w:r w:rsidRPr="00282897">
        <w:rPr>
          <w:rFonts w:cstheme="minorHAnsi"/>
        </w:rPr>
        <w:t>communiqué aux intéressés</w:t>
      </w:r>
      <w:r w:rsidR="000D5AD7" w:rsidRPr="00282897">
        <w:rPr>
          <w:rFonts w:cstheme="minorHAnsi"/>
        </w:rPr>
        <w:t>.</w:t>
      </w:r>
    </w:p>
    <w:p w14:paraId="60B7F725" w14:textId="77777777" w:rsidR="008B7B18" w:rsidRDefault="008B7B18" w:rsidP="00282897">
      <w:pPr>
        <w:tabs>
          <w:tab w:val="left" w:pos="567"/>
        </w:tabs>
        <w:spacing w:after="0" w:line="240" w:lineRule="auto"/>
        <w:ind w:left="567" w:right="425"/>
        <w:jc w:val="both"/>
        <w:rPr>
          <w:rFonts w:cstheme="minorHAnsi"/>
        </w:rPr>
      </w:pPr>
    </w:p>
    <w:p w14:paraId="38116A80" w14:textId="79742D37" w:rsidR="008B7B18" w:rsidRPr="00282897" w:rsidRDefault="008B7B18" w:rsidP="00282897">
      <w:pPr>
        <w:tabs>
          <w:tab w:val="left" w:pos="567"/>
        </w:tabs>
        <w:spacing w:after="0" w:line="240" w:lineRule="auto"/>
        <w:ind w:left="567" w:right="425"/>
        <w:jc w:val="both"/>
        <w:rPr>
          <w:rFonts w:cstheme="minorHAnsi"/>
        </w:rPr>
      </w:pPr>
      <w:r w:rsidRPr="00C23484">
        <w:rPr>
          <w:rFonts w:cstheme="minorHAnsi"/>
          <w:b/>
          <w:bCs/>
        </w:rPr>
        <w:t>ARTICLE </w:t>
      </w:r>
      <w:r w:rsidR="00AA03A7" w:rsidRPr="00C23484">
        <w:rPr>
          <w:rFonts w:cstheme="minorHAnsi"/>
          <w:b/>
          <w:bCs/>
        </w:rPr>
        <w:t xml:space="preserve">6 </w:t>
      </w:r>
      <w:r w:rsidRPr="00C23484">
        <w:rPr>
          <w:rFonts w:cstheme="minorHAnsi"/>
          <w:b/>
          <w:bCs/>
        </w:rPr>
        <w:t>:</w:t>
      </w:r>
      <w:r>
        <w:rPr>
          <w:rFonts w:cstheme="minorHAnsi"/>
        </w:rPr>
        <w:t xml:space="preserve"> </w:t>
      </w:r>
      <w:r w:rsidRPr="008B7B18">
        <w:rPr>
          <w:rFonts w:cstheme="minorHAnsi"/>
        </w:rPr>
        <w:t xml:space="preserve">Le présent arrêté sera transmis à la Présidente du </w:t>
      </w:r>
      <w:r w:rsidR="001071DC">
        <w:rPr>
          <w:rFonts w:cstheme="minorHAnsi"/>
        </w:rPr>
        <w:t>C</w:t>
      </w:r>
      <w:r w:rsidRPr="008B7B18">
        <w:rPr>
          <w:rFonts w:cstheme="minorHAnsi"/>
        </w:rPr>
        <w:t>entre d</w:t>
      </w:r>
      <w:r w:rsidR="001071DC">
        <w:rPr>
          <w:rFonts w:cstheme="minorHAnsi"/>
        </w:rPr>
        <w:t>épartemental de</w:t>
      </w:r>
      <w:r w:rsidRPr="008B7B18">
        <w:rPr>
          <w:rFonts w:cstheme="minorHAnsi"/>
        </w:rPr>
        <w:t xml:space="preserve"> gestion de la fonction publique territoriale</w:t>
      </w:r>
      <w:r w:rsidR="001071DC">
        <w:rPr>
          <w:rFonts w:cstheme="minorHAnsi"/>
        </w:rPr>
        <w:t xml:space="preserve"> de Seine-et-Marne</w:t>
      </w:r>
      <w:r w:rsidRPr="008B7B18">
        <w:rPr>
          <w:rFonts w:cstheme="minorHAnsi"/>
        </w:rPr>
        <w:t>.</w:t>
      </w:r>
    </w:p>
    <w:p w14:paraId="4543DCDA" w14:textId="77777777" w:rsidR="000D5AD7" w:rsidRPr="00282897" w:rsidRDefault="000D5AD7" w:rsidP="000D5AD7">
      <w:pPr>
        <w:tabs>
          <w:tab w:val="left" w:pos="2268"/>
          <w:tab w:val="left" w:pos="5670"/>
        </w:tabs>
        <w:spacing w:line="200" w:lineRule="exact"/>
        <w:ind w:left="2269" w:right="284" w:hanging="284"/>
        <w:rPr>
          <w:rFonts w:cstheme="minorHAnsi"/>
          <w:sz w:val="16"/>
          <w:szCs w:val="16"/>
        </w:rPr>
      </w:pPr>
    </w:p>
    <w:p w14:paraId="577C7DEC" w14:textId="77777777" w:rsidR="000D5AD7" w:rsidRPr="00282897" w:rsidRDefault="000D5AD7" w:rsidP="000D5AD7">
      <w:pPr>
        <w:tabs>
          <w:tab w:val="left" w:pos="2268"/>
          <w:tab w:val="left" w:pos="2552"/>
        </w:tabs>
        <w:spacing w:line="160" w:lineRule="exact"/>
        <w:ind w:left="1418" w:right="1281"/>
        <w:jc w:val="both"/>
        <w:rPr>
          <w:rFonts w:cstheme="minorHAnsi"/>
          <w:sz w:val="16"/>
          <w:szCs w:val="16"/>
        </w:rPr>
      </w:pPr>
    </w:p>
    <w:p w14:paraId="5DF7A1B2" w14:textId="77777777" w:rsidR="000D5AD7" w:rsidRPr="00282897" w:rsidRDefault="00934F5B" w:rsidP="00934F5B">
      <w:pPr>
        <w:tabs>
          <w:tab w:val="left" w:pos="2268"/>
          <w:tab w:val="left" w:pos="5670"/>
        </w:tabs>
        <w:spacing w:line="200" w:lineRule="exact"/>
        <w:ind w:right="141"/>
        <w:rPr>
          <w:rFonts w:cstheme="minorHAnsi"/>
        </w:rPr>
      </w:pPr>
      <w:r w:rsidRPr="00282897">
        <w:rPr>
          <w:rFonts w:cstheme="minorHAnsi"/>
          <w:sz w:val="16"/>
          <w:szCs w:val="16"/>
        </w:rPr>
        <w:tab/>
      </w:r>
      <w:r w:rsidR="000D5AD7" w:rsidRPr="00282897">
        <w:rPr>
          <w:rFonts w:cstheme="minorHAnsi"/>
        </w:rPr>
        <w:t>Fait à ................................................, le .....................................</w:t>
      </w:r>
    </w:p>
    <w:p w14:paraId="00031723" w14:textId="746F0F3F" w:rsidR="000D5AD7" w:rsidRPr="00282897" w:rsidRDefault="00934F5B" w:rsidP="000D5AD7">
      <w:pPr>
        <w:tabs>
          <w:tab w:val="left" w:pos="1985"/>
          <w:tab w:val="left" w:pos="5670"/>
          <w:tab w:val="left" w:pos="7371"/>
        </w:tabs>
        <w:spacing w:before="80" w:after="40" w:line="200" w:lineRule="exact"/>
        <w:ind w:left="1985" w:right="142" w:hanging="1418"/>
        <w:rPr>
          <w:rFonts w:cstheme="minorHAnsi"/>
          <w:b/>
          <w:bCs/>
          <w:sz w:val="12"/>
          <w:szCs w:val="12"/>
          <w:u w:val="single"/>
        </w:rPr>
      </w:pPr>
      <w:r w:rsidRPr="00282897">
        <w:rPr>
          <w:rFonts w:cstheme="minorHAnsi"/>
        </w:rPr>
        <w:tab/>
      </w:r>
      <w:r w:rsidRPr="00282897">
        <w:rPr>
          <w:rFonts w:cstheme="minorHAnsi"/>
        </w:rPr>
        <w:tab/>
      </w:r>
      <w:r w:rsidR="000D5AD7" w:rsidRPr="00282897">
        <w:rPr>
          <w:rFonts w:cstheme="minorHAnsi"/>
        </w:rPr>
        <w:t xml:space="preserve">Le Maire </w:t>
      </w:r>
      <w:r w:rsidR="00211A62">
        <w:rPr>
          <w:rFonts w:cstheme="minorHAnsi"/>
        </w:rPr>
        <w:t>(ou</w:t>
      </w:r>
      <w:r w:rsidR="000D5AD7" w:rsidRPr="00282897">
        <w:rPr>
          <w:rFonts w:cstheme="minorHAnsi"/>
        </w:rPr>
        <w:t xml:space="preserve"> le Président</w:t>
      </w:r>
      <w:r w:rsidR="00211A62">
        <w:rPr>
          <w:rFonts w:cstheme="minorHAnsi"/>
        </w:rPr>
        <w:t>)</w:t>
      </w:r>
    </w:p>
    <w:p w14:paraId="119B5BA8" w14:textId="77777777" w:rsidR="00934F5B" w:rsidRPr="00282897" w:rsidRDefault="00934F5B" w:rsidP="000D5AD7">
      <w:pPr>
        <w:tabs>
          <w:tab w:val="left" w:pos="1985"/>
          <w:tab w:val="left" w:pos="5670"/>
          <w:tab w:val="left" w:pos="7371"/>
        </w:tabs>
        <w:spacing w:before="80" w:after="40" w:line="200" w:lineRule="exact"/>
        <w:ind w:left="1985" w:right="142" w:hanging="1418"/>
        <w:rPr>
          <w:rFonts w:cstheme="minorHAnsi"/>
          <w:b/>
          <w:bCs/>
          <w:sz w:val="12"/>
          <w:szCs w:val="12"/>
          <w:u w:val="single"/>
        </w:rPr>
      </w:pPr>
    </w:p>
    <w:p w14:paraId="1017E984" w14:textId="77777777" w:rsidR="000D5AD7" w:rsidRPr="004444AF" w:rsidRDefault="000D5AD7" w:rsidP="000D5AD7">
      <w:pPr>
        <w:tabs>
          <w:tab w:val="left" w:pos="1985"/>
          <w:tab w:val="left" w:pos="5670"/>
          <w:tab w:val="left" w:pos="7371"/>
        </w:tabs>
        <w:spacing w:before="80" w:after="40" w:line="200" w:lineRule="exact"/>
        <w:ind w:left="1985" w:right="142" w:hanging="1418"/>
        <w:rPr>
          <w:rFonts w:cstheme="minorHAnsi"/>
          <w:b/>
          <w:bCs/>
          <w:sz w:val="16"/>
          <w:szCs w:val="16"/>
          <w:u w:val="single"/>
        </w:rPr>
      </w:pPr>
      <w:r w:rsidRPr="004444AF">
        <w:rPr>
          <w:rFonts w:cstheme="minorHAnsi"/>
          <w:b/>
          <w:bCs/>
          <w:sz w:val="16"/>
          <w:szCs w:val="16"/>
          <w:u w:val="single"/>
        </w:rPr>
        <w:t>Le Maire (ou le Président</w:t>
      </w:r>
      <w:r w:rsidRPr="004444AF">
        <w:rPr>
          <w:rFonts w:cstheme="minorHAnsi"/>
          <w:sz w:val="16"/>
          <w:szCs w:val="16"/>
        </w:rPr>
        <w:t>),</w:t>
      </w:r>
      <w:r w:rsidRPr="004444AF">
        <w:rPr>
          <w:rFonts w:cstheme="minorHAnsi"/>
          <w:sz w:val="16"/>
          <w:szCs w:val="16"/>
        </w:rPr>
        <w:tab/>
      </w:r>
      <w:r w:rsidRPr="004444AF">
        <w:rPr>
          <w:rFonts w:cstheme="minorHAnsi"/>
          <w:sz w:val="16"/>
          <w:szCs w:val="16"/>
        </w:rPr>
        <w:tab/>
      </w:r>
      <w:r w:rsidRPr="004444AF">
        <w:rPr>
          <w:rFonts w:cstheme="minorHAnsi"/>
          <w:sz w:val="16"/>
          <w:szCs w:val="16"/>
        </w:rPr>
        <w:tab/>
      </w:r>
    </w:p>
    <w:p w14:paraId="00663813" w14:textId="1F2EE95A" w:rsidR="000D5AD7" w:rsidRPr="004444AF" w:rsidRDefault="000D5AD7" w:rsidP="00211A62">
      <w:pPr>
        <w:tabs>
          <w:tab w:val="left" w:pos="5670"/>
        </w:tabs>
        <w:spacing w:after="120" w:line="120" w:lineRule="exact"/>
        <w:ind w:left="851" w:right="142" w:hanging="142"/>
        <w:rPr>
          <w:rFonts w:cstheme="minorHAnsi"/>
          <w:sz w:val="16"/>
          <w:szCs w:val="16"/>
        </w:rPr>
      </w:pPr>
      <w:r w:rsidRPr="004444AF">
        <w:rPr>
          <w:rFonts w:cstheme="minorHAnsi"/>
          <w:sz w:val="16"/>
          <w:szCs w:val="16"/>
        </w:rPr>
        <w:t>-</w:t>
      </w:r>
      <w:r w:rsidRPr="004444AF">
        <w:rPr>
          <w:rFonts w:cstheme="minorHAnsi"/>
          <w:sz w:val="16"/>
          <w:szCs w:val="16"/>
        </w:rPr>
        <w:tab/>
        <w:t>Certifie sous sa responsabilité le caract</w:t>
      </w:r>
      <w:r w:rsidR="00211A62" w:rsidRPr="004444AF">
        <w:rPr>
          <w:rFonts w:cstheme="minorHAnsi"/>
          <w:sz w:val="16"/>
          <w:szCs w:val="16"/>
        </w:rPr>
        <w:t>è</w:t>
      </w:r>
      <w:r w:rsidRPr="004444AF">
        <w:rPr>
          <w:rFonts w:cstheme="minorHAnsi"/>
          <w:sz w:val="16"/>
          <w:szCs w:val="16"/>
        </w:rPr>
        <w:t>re ex</w:t>
      </w:r>
      <w:r w:rsidR="00211A62" w:rsidRPr="004444AF">
        <w:rPr>
          <w:rFonts w:cstheme="minorHAnsi"/>
          <w:sz w:val="16"/>
          <w:szCs w:val="16"/>
        </w:rPr>
        <w:t>é</w:t>
      </w:r>
      <w:r w:rsidRPr="004444AF">
        <w:rPr>
          <w:rFonts w:cstheme="minorHAnsi"/>
          <w:sz w:val="16"/>
          <w:szCs w:val="16"/>
        </w:rPr>
        <w:t>cutoire de cet acte,</w:t>
      </w:r>
    </w:p>
    <w:p w14:paraId="50ACF598" w14:textId="3CF271FA" w:rsidR="00211A62" w:rsidRPr="004444AF" w:rsidRDefault="000D5AD7" w:rsidP="00211A62">
      <w:pPr>
        <w:tabs>
          <w:tab w:val="left" w:pos="5670"/>
        </w:tabs>
        <w:spacing w:after="120" w:line="120" w:lineRule="exact"/>
        <w:ind w:left="851" w:right="2835" w:hanging="142"/>
        <w:rPr>
          <w:rFonts w:cstheme="minorHAnsi"/>
          <w:sz w:val="16"/>
          <w:szCs w:val="16"/>
        </w:rPr>
      </w:pPr>
      <w:r w:rsidRPr="004444AF">
        <w:rPr>
          <w:rFonts w:cstheme="minorHAnsi"/>
          <w:sz w:val="16"/>
          <w:szCs w:val="16"/>
        </w:rPr>
        <w:lastRenderedPageBreak/>
        <w:t>-</w:t>
      </w:r>
      <w:r w:rsidRPr="004444AF">
        <w:rPr>
          <w:rFonts w:cstheme="minorHAnsi"/>
          <w:sz w:val="16"/>
          <w:szCs w:val="16"/>
        </w:rPr>
        <w:tab/>
        <w:t>Informe que le présent</w:t>
      </w:r>
      <w:r w:rsidR="00282897" w:rsidRPr="004444AF">
        <w:rPr>
          <w:rFonts w:cstheme="minorHAnsi"/>
          <w:sz w:val="16"/>
          <w:szCs w:val="16"/>
        </w:rPr>
        <w:t xml:space="preserve"> </w:t>
      </w:r>
      <w:r w:rsidRPr="004444AF">
        <w:rPr>
          <w:rFonts w:cstheme="minorHAnsi"/>
          <w:sz w:val="16"/>
          <w:szCs w:val="16"/>
        </w:rPr>
        <w:t>arr</w:t>
      </w:r>
      <w:r w:rsidR="00211A62" w:rsidRPr="004444AF">
        <w:rPr>
          <w:rFonts w:cstheme="minorHAnsi"/>
          <w:sz w:val="16"/>
          <w:szCs w:val="16"/>
        </w:rPr>
        <w:t>êté</w:t>
      </w:r>
      <w:r w:rsidRPr="004444AF">
        <w:rPr>
          <w:rFonts w:cstheme="minorHAnsi"/>
          <w:sz w:val="16"/>
          <w:szCs w:val="16"/>
        </w:rPr>
        <w:t xml:space="preserve"> peut faire l'objet d'un recours pour excès de pouvoir devant le Tribunal Administratif </w:t>
      </w:r>
      <w:r w:rsidR="00C92073">
        <w:rPr>
          <w:rFonts w:cstheme="minorHAnsi"/>
          <w:sz w:val="16"/>
          <w:szCs w:val="16"/>
        </w:rPr>
        <w:t xml:space="preserve">de Melun </w:t>
      </w:r>
      <w:r w:rsidRPr="004444AF">
        <w:rPr>
          <w:rFonts w:cstheme="minorHAnsi"/>
          <w:sz w:val="16"/>
          <w:szCs w:val="16"/>
        </w:rPr>
        <w:t xml:space="preserve">dans un délai de deux mois </w:t>
      </w:r>
      <w:r w:rsidR="00211A62" w:rsidRPr="004444AF">
        <w:rPr>
          <w:rFonts w:cstheme="minorHAnsi"/>
          <w:sz w:val="16"/>
          <w:szCs w:val="16"/>
        </w:rPr>
        <w:t xml:space="preserve">à </w:t>
      </w:r>
      <w:r w:rsidRPr="004444AF">
        <w:rPr>
          <w:rFonts w:cstheme="minorHAnsi"/>
          <w:sz w:val="16"/>
          <w:szCs w:val="16"/>
        </w:rPr>
        <w:t xml:space="preserve">compter de la présente </w:t>
      </w:r>
      <w:r w:rsidR="00C92073">
        <w:rPr>
          <w:rFonts w:cstheme="minorHAnsi"/>
          <w:sz w:val="16"/>
          <w:szCs w:val="16"/>
        </w:rPr>
        <w:t>publication</w:t>
      </w:r>
      <w:r w:rsidR="00211A62" w:rsidRPr="004444AF">
        <w:rPr>
          <w:rFonts w:cstheme="minorHAnsi"/>
          <w:sz w:val="16"/>
          <w:szCs w:val="16"/>
        </w:rPr>
        <w:t>.</w:t>
      </w:r>
    </w:p>
    <w:p w14:paraId="31A8C137" w14:textId="28603C90" w:rsidR="001703C7" w:rsidRPr="004444AF" w:rsidRDefault="00104A72" w:rsidP="00C92073">
      <w:pPr>
        <w:tabs>
          <w:tab w:val="left" w:pos="5670"/>
        </w:tabs>
        <w:spacing w:line="120" w:lineRule="exact"/>
        <w:ind w:left="709" w:right="1417"/>
        <w:rPr>
          <w:sz w:val="16"/>
          <w:szCs w:val="16"/>
        </w:rPr>
      </w:pPr>
      <w:r w:rsidRPr="004444AF">
        <w:rPr>
          <w:rFonts w:cstheme="minorHAnsi"/>
          <w:sz w:val="16"/>
          <w:szCs w:val="16"/>
        </w:rPr>
        <w:t>Date de communication du présent arrêté au personnel de la collectivité</w:t>
      </w:r>
      <w:r w:rsidR="00C92073">
        <w:rPr>
          <w:rFonts w:cstheme="minorHAnsi"/>
          <w:sz w:val="16"/>
          <w:szCs w:val="16"/>
        </w:rPr>
        <w:t xml:space="preserve"> </w:t>
      </w:r>
      <w:r w:rsidR="000D5AD7" w:rsidRPr="004444AF">
        <w:rPr>
          <w:rFonts w:cstheme="minorHAnsi"/>
          <w:sz w:val="16"/>
          <w:szCs w:val="16"/>
        </w:rPr>
        <w:t>..........................................</w:t>
      </w:r>
    </w:p>
    <w:sectPr w:rsidR="001703C7" w:rsidRPr="0044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5D22B" w14:textId="77777777" w:rsidR="00D5321F" w:rsidRDefault="00D5321F" w:rsidP="001071DC">
      <w:pPr>
        <w:spacing w:after="0" w:line="240" w:lineRule="auto"/>
      </w:pPr>
      <w:r>
        <w:separator/>
      </w:r>
    </w:p>
  </w:endnote>
  <w:endnote w:type="continuationSeparator" w:id="0">
    <w:p w14:paraId="05F68290" w14:textId="77777777" w:rsidR="00D5321F" w:rsidRDefault="00D5321F" w:rsidP="00107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F7C89" w14:textId="77777777" w:rsidR="00D5321F" w:rsidRDefault="00D5321F" w:rsidP="001071DC">
      <w:pPr>
        <w:spacing w:after="0" w:line="240" w:lineRule="auto"/>
      </w:pPr>
      <w:r>
        <w:separator/>
      </w:r>
    </w:p>
  </w:footnote>
  <w:footnote w:type="continuationSeparator" w:id="0">
    <w:p w14:paraId="5F11A6F6" w14:textId="77777777" w:rsidR="00D5321F" w:rsidRDefault="00D5321F" w:rsidP="001071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136867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1E2"/>
    <w:rsid w:val="0007128C"/>
    <w:rsid w:val="000A0795"/>
    <w:rsid w:val="000D5AD7"/>
    <w:rsid w:val="000E50AA"/>
    <w:rsid w:val="00104A72"/>
    <w:rsid w:val="001071DC"/>
    <w:rsid w:val="001228E3"/>
    <w:rsid w:val="001703C7"/>
    <w:rsid w:val="00175FD9"/>
    <w:rsid w:val="00211A62"/>
    <w:rsid w:val="00243A0A"/>
    <w:rsid w:val="0028185A"/>
    <w:rsid w:val="00282897"/>
    <w:rsid w:val="002C2481"/>
    <w:rsid w:val="003941E2"/>
    <w:rsid w:val="004226F3"/>
    <w:rsid w:val="004444AF"/>
    <w:rsid w:val="004676C5"/>
    <w:rsid w:val="0048296B"/>
    <w:rsid w:val="004A3794"/>
    <w:rsid w:val="006914BD"/>
    <w:rsid w:val="007460AF"/>
    <w:rsid w:val="008610D7"/>
    <w:rsid w:val="00861710"/>
    <w:rsid w:val="00892C71"/>
    <w:rsid w:val="008B7B18"/>
    <w:rsid w:val="00934F5B"/>
    <w:rsid w:val="009F7E9D"/>
    <w:rsid w:val="00A32A9D"/>
    <w:rsid w:val="00AA03A7"/>
    <w:rsid w:val="00B30345"/>
    <w:rsid w:val="00C04191"/>
    <w:rsid w:val="00C23484"/>
    <w:rsid w:val="00C343A9"/>
    <w:rsid w:val="00C92073"/>
    <w:rsid w:val="00CD70CB"/>
    <w:rsid w:val="00D5321F"/>
    <w:rsid w:val="00D64B7F"/>
    <w:rsid w:val="00E72A30"/>
    <w:rsid w:val="00FA79A6"/>
    <w:rsid w:val="00FC00BF"/>
    <w:rsid w:val="00FD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627C1"/>
  <w15:chartTrackingRefBased/>
  <w15:docId w15:val="{9721289B-E1E7-4ED5-82FA-95E699C8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9"/>
    <w:qFormat/>
    <w:rsid w:val="000D5AD7"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rFonts w:ascii="Times New Roman" w:eastAsiaTheme="minorEastAsia" w:hAnsi="Times New Roman" w:cs="Times New Roman"/>
      <w:i/>
      <w:i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9"/>
    <w:rsid w:val="000D5AD7"/>
    <w:rPr>
      <w:rFonts w:ascii="Times New Roman" w:eastAsiaTheme="minorEastAsia" w:hAnsi="Times New Roman" w:cs="Times New Roman"/>
      <w:i/>
      <w:iCs/>
      <w:sz w:val="20"/>
      <w:szCs w:val="20"/>
      <w:lang w:eastAsia="fr-FR"/>
    </w:rPr>
  </w:style>
  <w:style w:type="paragraph" w:customStyle="1" w:styleId="std">
    <w:name w:val="std"/>
    <w:basedOn w:val="Normal"/>
    <w:uiPriority w:val="99"/>
    <w:rsid w:val="000D5AD7"/>
    <w:pPr>
      <w:spacing w:after="0" w:line="240" w:lineRule="auto"/>
    </w:pPr>
    <w:rPr>
      <w:rFonts w:ascii="Arial Unicode MS" w:eastAsia="Times New Roman" w:hAnsi="Arial Unicode MS" w:cs="Arial Unicode MS"/>
      <w:sz w:val="24"/>
      <w:szCs w:val="24"/>
      <w:lang w:eastAsia="fr-FR"/>
    </w:rPr>
  </w:style>
  <w:style w:type="paragraph" w:styleId="Normalcentr">
    <w:name w:val="Block Text"/>
    <w:basedOn w:val="Normal"/>
    <w:uiPriority w:val="99"/>
    <w:rsid w:val="000D5AD7"/>
    <w:pPr>
      <w:tabs>
        <w:tab w:val="left" w:pos="2268"/>
        <w:tab w:val="left" w:pos="2552"/>
      </w:tabs>
      <w:spacing w:after="0" w:line="160" w:lineRule="exact"/>
      <w:ind w:left="1418" w:right="1281"/>
      <w:jc w:val="both"/>
    </w:pPr>
    <w:rPr>
      <w:rFonts w:ascii="Times New Roman" w:eastAsiaTheme="minorEastAsia" w:hAnsi="Times New Roman" w:cs="Times New Roman"/>
      <w:lang w:eastAsia="fr-FR"/>
    </w:rPr>
  </w:style>
  <w:style w:type="character" w:styleId="lev">
    <w:name w:val="Strong"/>
    <w:basedOn w:val="Policepardfaut"/>
    <w:uiPriority w:val="99"/>
    <w:qFormat/>
    <w:rsid w:val="000D5AD7"/>
    <w:rPr>
      <w:rFonts w:cs="Times New Roman"/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0D5AD7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10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71DC"/>
  </w:style>
  <w:style w:type="paragraph" w:styleId="Pieddepage">
    <w:name w:val="footer"/>
    <w:basedOn w:val="Normal"/>
    <w:link w:val="PieddepageCar"/>
    <w:uiPriority w:val="99"/>
    <w:unhideWhenUsed/>
    <w:rsid w:val="0010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7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BOUSSUGUE</dc:creator>
  <cp:keywords/>
  <dc:description/>
  <cp:lastModifiedBy>Issoufi FARID</cp:lastModifiedBy>
  <cp:revision>3</cp:revision>
  <cp:lastPrinted>2026-08-26T08:04:00Z</cp:lastPrinted>
  <dcterms:created xsi:type="dcterms:W3CDTF">2026-08-26T08:10:00Z</dcterms:created>
  <dcterms:modified xsi:type="dcterms:W3CDTF">2026-08-26T08:29:00Z</dcterms:modified>
</cp:coreProperties>
</file>